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B5B" w:rsidRDefault="00440B5B" w:rsidP="00264BAD">
      <w:pPr>
        <w:jc w:val="center"/>
        <w:rPr>
          <w:b/>
          <w:bCs/>
          <w:sz w:val="32"/>
          <w:szCs w:val="32"/>
        </w:rPr>
      </w:pPr>
    </w:p>
    <w:p w:rsidR="00440B5B" w:rsidRPr="0002075D" w:rsidRDefault="00440B5B" w:rsidP="00440B5B">
      <w:pPr>
        <w:jc w:val="center"/>
        <w:rPr>
          <w:b/>
          <w:bCs/>
          <w:sz w:val="48"/>
          <w:szCs w:val="48"/>
        </w:rPr>
      </w:pPr>
      <w:r w:rsidRPr="0002075D">
        <w:rPr>
          <w:b/>
          <w:bCs/>
          <w:sz w:val="48"/>
          <w:szCs w:val="48"/>
        </w:rPr>
        <w:t>АНЕКС №</w:t>
      </w:r>
      <w:r>
        <w:rPr>
          <w:b/>
          <w:bCs/>
          <w:sz w:val="48"/>
          <w:szCs w:val="48"/>
        </w:rPr>
        <w:t xml:space="preserve"> 1</w:t>
      </w:r>
    </w:p>
    <w:p w:rsidR="00440B5B" w:rsidRPr="00B13A82" w:rsidRDefault="00440B5B" w:rsidP="00440B5B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КЪМ </w:t>
      </w:r>
      <w:r w:rsidRPr="00541294">
        <w:rPr>
          <w:b/>
          <w:bCs/>
          <w:sz w:val="36"/>
          <w:szCs w:val="36"/>
        </w:rPr>
        <w:t>ДОГО</w:t>
      </w:r>
      <w:r>
        <w:rPr>
          <w:b/>
          <w:bCs/>
          <w:sz w:val="36"/>
          <w:szCs w:val="36"/>
        </w:rPr>
        <w:t xml:space="preserve">ВОР № </w:t>
      </w:r>
      <w:r w:rsidR="00B13A82" w:rsidRPr="00B13A82">
        <w:rPr>
          <w:b/>
          <w:bCs/>
          <w:sz w:val="36"/>
          <w:szCs w:val="36"/>
        </w:rPr>
        <w:t>117/12. 12. 2016</w:t>
      </w:r>
      <w:r w:rsidRPr="00B13A82">
        <w:rPr>
          <w:b/>
          <w:bCs/>
          <w:sz w:val="36"/>
          <w:szCs w:val="36"/>
        </w:rPr>
        <w:t>г.</w:t>
      </w:r>
    </w:p>
    <w:p w:rsidR="00440B5B" w:rsidRPr="00541294" w:rsidRDefault="00440B5B" w:rsidP="00440B5B">
      <w:pPr>
        <w:jc w:val="center"/>
        <w:rPr>
          <w:b/>
          <w:bCs/>
          <w:sz w:val="36"/>
          <w:szCs w:val="36"/>
          <w:lang w:val="en-US"/>
        </w:rPr>
      </w:pPr>
      <w:r w:rsidRPr="00541294">
        <w:rPr>
          <w:b/>
          <w:bCs/>
          <w:sz w:val="36"/>
          <w:szCs w:val="36"/>
        </w:rPr>
        <w:t>ЗА ВЪЗЛАГАНЕ НА ДЕЙНОСТТА  “ДОБИВ НА  ДЪРВЕСИНА</w:t>
      </w:r>
    </w:p>
    <w:p w:rsidR="00440B5B" w:rsidRPr="00BC1C5F" w:rsidRDefault="00440B5B" w:rsidP="00440B5B">
      <w:pPr>
        <w:rPr>
          <w:sz w:val="24"/>
          <w:szCs w:val="24"/>
        </w:rPr>
      </w:pPr>
    </w:p>
    <w:p w:rsidR="00440B5B" w:rsidRPr="00BC1C5F" w:rsidRDefault="00440B5B" w:rsidP="00440B5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Pr="00BC1C5F">
        <w:rPr>
          <w:sz w:val="24"/>
          <w:szCs w:val="24"/>
        </w:rPr>
        <w:t xml:space="preserve">Днес, </w:t>
      </w:r>
      <w:r w:rsidR="00B13A82">
        <w:rPr>
          <w:sz w:val="24"/>
          <w:szCs w:val="24"/>
          <w:lang w:val="ru-RU"/>
        </w:rPr>
        <w:t xml:space="preserve"> 18. 12. </w:t>
      </w:r>
      <w:r w:rsidRPr="00BC1C5F">
        <w:rPr>
          <w:sz w:val="24"/>
          <w:szCs w:val="24"/>
          <w:lang w:val="ru-RU"/>
        </w:rPr>
        <w:t>20</w:t>
      </w:r>
      <w:r w:rsidRPr="00BC1C5F">
        <w:rPr>
          <w:sz w:val="24"/>
          <w:szCs w:val="24"/>
        </w:rPr>
        <w:t>1</w:t>
      </w:r>
      <w:r w:rsidRPr="00BC1C5F">
        <w:rPr>
          <w:sz w:val="24"/>
          <w:szCs w:val="24"/>
          <w:lang w:val="ru-RU"/>
        </w:rPr>
        <w:t>7</w:t>
      </w:r>
      <w:r w:rsidRPr="00BC1C5F">
        <w:rPr>
          <w:sz w:val="24"/>
          <w:szCs w:val="24"/>
        </w:rPr>
        <w:t xml:space="preserve">г. в с. Граматиково,  област Бургаска  между: </w:t>
      </w:r>
    </w:p>
    <w:p w:rsidR="00440B5B" w:rsidRPr="00D709CC" w:rsidRDefault="00440B5B" w:rsidP="00440B5B">
      <w:pPr>
        <w:jc w:val="both"/>
        <w:rPr>
          <w:sz w:val="24"/>
          <w:szCs w:val="24"/>
        </w:rPr>
      </w:pPr>
      <w:r w:rsidRPr="00D709CC">
        <w:rPr>
          <w:b/>
          <w:sz w:val="24"/>
          <w:szCs w:val="24"/>
        </w:rPr>
        <w:t>Териториално поделение „ Държавно  Ловно Стопанство  Граматиково”</w:t>
      </w:r>
      <w:r w:rsidRPr="00D709CC">
        <w:rPr>
          <w:sz w:val="24"/>
          <w:szCs w:val="24"/>
        </w:rPr>
        <w:t xml:space="preserve">, със седалище и адрес на управление : с. Граматиково, </w:t>
      </w:r>
      <w:proofErr w:type="spellStart"/>
      <w:r w:rsidRPr="00D709CC">
        <w:rPr>
          <w:sz w:val="24"/>
          <w:szCs w:val="24"/>
        </w:rPr>
        <w:t>обл</w:t>
      </w:r>
      <w:proofErr w:type="spellEnd"/>
      <w:r w:rsidRPr="00D709CC">
        <w:rPr>
          <w:sz w:val="24"/>
          <w:szCs w:val="24"/>
        </w:rPr>
        <w:t xml:space="preserve">. Бургаска, БУЛСТАТ 2016176540203 , представлявано от инж. Ганчо Костадинов – директор и </w:t>
      </w:r>
      <w:r w:rsidR="00B13A82">
        <w:rPr>
          <w:sz w:val="24"/>
          <w:szCs w:val="24"/>
        </w:rPr>
        <w:t>заличено, чл.2 ЗЗЛД</w:t>
      </w:r>
      <w:r w:rsidRPr="00D709CC">
        <w:rPr>
          <w:sz w:val="24"/>
          <w:szCs w:val="24"/>
        </w:rPr>
        <w:t xml:space="preserve">  – главен счетоводител по заместване, от една страна като ВЪЗЛОЖИТЕЛ </w:t>
      </w:r>
    </w:p>
    <w:p w:rsidR="00440B5B" w:rsidRPr="00D709CC" w:rsidRDefault="00440B5B" w:rsidP="00440B5B">
      <w:pPr>
        <w:jc w:val="both"/>
        <w:rPr>
          <w:sz w:val="24"/>
          <w:szCs w:val="24"/>
        </w:rPr>
      </w:pPr>
      <w:r w:rsidRPr="00D709CC">
        <w:rPr>
          <w:sz w:val="24"/>
          <w:szCs w:val="24"/>
        </w:rPr>
        <w:t xml:space="preserve">и </w:t>
      </w:r>
      <w:r w:rsidRPr="00D709CC">
        <w:rPr>
          <w:b/>
          <w:sz w:val="24"/>
          <w:szCs w:val="24"/>
          <w:lang w:val="ru-RU"/>
        </w:rPr>
        <w:t>„</w:t>
      </w:r>
      <w:r w:rsidRPr="00D709CC">
        <w:rPr>
          <w:b/>
          <w:sz w:val="24"/>
          <w:szCs w:val="24"/>
        </w:rPr>
        <w:t>Сиенит 2000</w:t>
      </w:r>
      <w:r w:rsidRPr="00D709CC">
        <w:rPr>
          <w:b/>
          <w:sz w:val="24"/>
          <w:szCs w:val="24"/>
          <w:lang w:val="ru-RU"/>
        </w:rPr>
        <w:t>”ЕООД</w:t>
      </w:r>
      <w:r w:rsidRPr="00D709CC">
        <w:rPr>
          <w:sz w:val="24"/>
          <w:szCs w:val="24"/>
          <w:lang w:val="ru-RU"/>
        </w:rPr>
        <w:t xml:space="preserve">, </w:t>
      </w:r>
      <w:proofErr w:type="spellStart"/>
      <w:r w:rsidRPr="00D709CC">
        <w:rPr>
          <w:sz w:val="24"/>
          <w:szCs w:val="24"/>
          <w:lang w:val="ru-RU"/>
        </w:rPr>
        <w:t>със</w:t>
      </w:r>
      <w:proofErr w:type="spellEnd"/>
      <w:r w:rsidRPr="00D709CC">
        <w:rPr>
          <w:sz w:val="24"/>
          <w:szCs w:val="24"/>
          <w:lang w:val="ru-RU"/>
        </w:rPr>
        <w:t xml:space="preserve"> седалище и адрес на управление: с. </w:t>
      </w:r>
      <w:proofErr w:type="spellStart"/>
      <w:r w:rsidRPr="00D709CC">
        <w:rPr>
          <w:sz w:val="24"/>
          <w:szCs w:val="24"/>
          <w:lang w:val="ru-RU"/>
        </w:rPr>
        <w:t>Граматиково</w:t>
      </w:r>
      <w:proofErr w:type="spellEnd"/>
      <w:r w:rsidRPr="00D709CC">
        <w:rPr>
          <w:sz w:val="24"/>
          <w:szCs w:val="24"/>
          <w:lang w:val="ru-RU"/>
        </w:rPr>
        <w:t xml:space="preserve">, община </w:t>
      </w:r>
      <w:proofErr w:type="spellStart"/>
      <w:r w:rsidRPr="00D709CC">
        <w:rPr>
          <w:sz w:val="24"/>
          <w:szCs w:val="24"/>
          <w:lang w:val="ru-RU"/>
        </w:rPr>
        <w:t>Малко</w:t>
      </w:r>
      <w:proofErr w:type="spellEnd"/>
      <w:r w:rsidRPr="00D709CC">
        <w:rPr>
          <w:sz w:val="24"/>
          <w:szCs w:val="24"/>
          <w:lang w:val="ru-RU"/>
        </w:rPr>
        <w:t xml:space="preserve"> </w:t>
      </w:r>
      <w:proofErr w:type="spellStart"/>
      <w:r w:rsidRPr="00D709CC">
        <w:rPr>
          <w:sz w:val="24"/>
          <w:szCs w:val="24"/>
          <w:lang w:val="ru-RU"/>
        </w:rPr>
        <w:t>Търново</w:t>
      </w:r>
      <w:proofErr w:type="spellEnd"/>
      <w:r w:rsidRPr="00D709CC">
        <w:rPr>
          <w:sz w:val="24"/>
          <w:szCs w:val="24"/>
          <w:lang w:val="ru-RU"/>
        </w:rPr>
        <w:t xml:space="preserve">, обл. </w:t>
      </w:r>
      <w:proofErr w:type="spellStart"/>
      <w:r w:rsidRPr="00D709CC">
        <w:rPr>
          <w:sz w:val="24"/>
          <w:szCs w:val="24"/>
          <w:lang w:val="ru-RU"/>
        </w:rPr>
        <w:t>Бургаска</w:t>
      </w:r>
      <w:proofErr w:type="spellEnd"/>
      <w:r w:rsidRPr="00D709CC">
        <w:rPr>
          <w:sz w:val="24"/>
          <w:szCs w:val="24"/>
        </w:rPr>
        <w:t xml:space="preserve"> </w:t>
      </w:r>
      <w:r w:rsidRPr="00D709CC">
        <w:rPr>
          <w:sz w:val="24"/>
          <w:szCs w:val="24"/>
          <w:lang w:val="ru-RU"/>
        </w:rPr>
        <w:t xml:space="preserve">, ЕИК 102644849, </w:t>
      </w:r>
      <w:proofErr w:type="spellStart"/>
      <w:r w:rsidRPr="00D709CC">
        <w:rPr>
          <w:sz w:val="24"/>
          <w:szCs w:val="24"/>
          <w:lang w:val="ru-RU"/>
        </w:rPr>
        <w:t>представлявано</w:t>
      </w:r>
      <w:proofErr w:type="spellEnd"/>
      <w:r w:rsidRPr="00D709CC">
        <w:rPr>
          <w:sz w:val="24"/>
          <w:szCs w:val="24"/>
          <w:lang w:val="ru-RU"/>
        </w:rPr>
        <w:t xml:space="preserve"> от </w:t>
      </w:r>
      <w:r w:rsidRPr="00D709CC">
        <w:rPr>
          <w:sz w:val="24"/>
          <w:szCs w:val="24"/>
        </w:rPr>
        <w:t>Атанас Зайков в качеството му на управител и лицензирания лесовъд Георги Стойков Желязков, удостоверение № 8458/ 30. 11. 2012год., от друга страна като ИЗПЪЛНИТЕЛ, на основани</w:t>
      </w:r>
      <w:proofErr w:type="gramStart"/>
      <w:r w:rsidRPr="00D709CC">
        <w:rPr>
          <w:sz w:val="24"/>
          <w:szCs w:val="24"/>
        </w:rPr>
        <w:t>е</w:t>
      </w:r>
      <w:proofErr w:type="gramEnd"/>
      <w:r w:rsidRPr="00D709CC">
        <w:rPr>
          <w:sz w:val="24"/>
          <w:szCs w:val="24"/>
        </w:rPr>
        <w:t xml:space="preserve"> чл.33, във връзка с чл.4   и 5 от Раздел </w:t>
      </w:r>
      <w:r w:rsidRPr="00D709CC"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на</w:t>
      </w:r>
      <w:r w:rsidRPr="00D709CC">
        <w:rPr>
          <w:sz w:val="24"/>
          <w:szCs w:val="24"/>
        </w:rPr>
        <w:t xml:space="preserve"> </w:t>
      </w:r>
      <w:r w:rsidR="00B13A82" w:rsidRPr="00B13A82">
        <w:rPr>
          <w:sz w:val="24"/>
          <w:szCs w:val="24"/>
        </w:rPr>
        <w:t>договор № 117/12. 12. 2016</w:t>
      </w:r>
      <w:r w:rsidRPr="00B13A82">
        <w:rPr>
          <w:sz w:val="24"/>
          <w:szCs w:val="24"/>
        </w:rPr>
        <w:t>год. се</w:t>
      </w:r>
      <w:r w:rsidRPr="00D709CC">
        <w:rPr>
          <w:sz w:val="24"/>
          <w:szCs w:val="24"/>
        </w:rPr>
        <w:t xml:space="preserve"> сключи настоящия анекс за следното:</w:t>
      </w:r>
    </w:p>
    <w:p w:rsidR="00440B5B" w:rsidRPr="00D709CC" w:rsidRDefault="00440B5B" w:rsidP="00440B5B">
      <w:pPr>
        <w:jc w:val="both"/>
        <w:rPr>
          <w:sz w:val="24"/>
          <w:szCs w:val="24"/>
        </w:rPr>
      </w:pPr>
    </w:p>
    <w:p w:rsidR="00440B5B" w:rsidRPr="00D709CC" w:rsidRDefault="00440B5B" w:rsidP="00440B5B">
      <w:pPr>
        <w:jc w:val="both"/>
        <w:rPr>
          <w:b/>
          <w:sz w:val="24"/>
          <w:szCs w:val="24"/>
        </w:rPr>
      </w:pPr>
      <w:r w:rsidRPr="00D709CC">
        <w:rPr>
          <w:b/>
          <w:sz w:val="24"/>
          <w:szCs w:val="24"/>
        </w:rPr>
        <w:t xml:space="preserve">Чл.1. Променя се чл.4 от раздел </w:t>
      </w:r>
      <w:r w:rsidRPr="00D709CC">
        <w:rPr>
          <w:b/>
          <w:sz w:val="24"/>
          <w:szCs w:val="24"/>
          <w:lang w:val="en-US"/>
        </w:rPr>
        <w:t>I</w:t>
      </w:r>
      <w:r w:rsidRPr="00D709CC">
        <w:rPr>
          <w:b/>
          <w:sz w:val="24"/>
          <w:szCs w:val="24"/>
        </w:rPr>
        <w:t>, като същата придобива следния вид:</w:t>
      </w:r>
    </w:p>
    <w:p w:rsidR="00440B5B" w:rsidRPr="00D709CC" w:rsidRDefault="00440B5B" w:rsidP="00440B5B">
      <w:pPr>
        <w:jc w:val="both"/>
        <w:rPr>
          <w:sz w:val="24"/>
          <w:szCs w:val="24"/>
        </w:rPr>
      </w:pPr>
    </w:p>
    <w:p w:rsidR="00440B5B" w:rsidRDefault="00440B5B" w:rsidP="00440B5B">
      <w:pPr>
        <w:tabs>
          <w:tab w:val="left" w:pos="0"/>
        </w:tabs>
        <w:jc w:val="both"/>
        <w:rPr>
          <w:sz w:val="24"/>
          <w:szCs w:val="24"/>
        </w:rPr>
      </w:pPr>
      <w:r>
        <w:rPr>
          <w:b/>
          <w:sz w:val="24"/>
          <w:szCs w:val="24"/>
        </w:rPr>
        <w:t>т.</w:t>
      </w:r>
      <w:r w:rsidRPr="00BC1C5F">
        <w:rPr>
          <w:b/>
          <w:sz w:val="24"/>
          <w:szCs w:val="24"/>
        </w:rPr>
        <w:t>4</w:t>
      </w:r>
      <w:r w:rsidRPr="00BC1C5F">
        <w:rPr>
          <w:sz w:val="24"/>
          <w:szCs w:val="24"/>
        </w:rPr>
        <w:t xml:space="preserve">. Изпълнителят се задължава да извърши  дейността до </w:t>
      </w:r>
      <w:r>
        <w:rPr>
          <w:b/>
          <w:sz w:val="24"/>
          <w:szCs w:val="24"/>
        </w:rPr>
        <w:t>3</w:t>
      </w:r>
      <w:r>
        <w:rPr>
          <w:b/>
          <w:sz w:val="24"/>
          <w:szCs w:val="24"/>
          <w:lang w:val="en-US"/>
        </w:rPr>
        <w:t>1</w:t>
      </w:r>
      <w:r>
        <w:rPr>
          <w:b/>
          <w:sz w:val="24"/>
          <w:szCs w:val="24"/>
        </w:rPr>
        <w:t>. 0</w:t>
      </w:r>
      <w:r w:rsidR="00E246D2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. 2018</w:t>
      </w:r>
      <w:r w:rsidRPr="00BC1C5F">
        <w:rPr>
          <w:b/>
          <w:sz w:val="24"/>
          <w:szCs w:val="24"/>
        </w:rPr>
        <w:t>год</w:t>
      </w:r>
      <w:r w:rsidRPr="00BC1C5F">
        <w:rPr>
          <w:sz w:val="24"/>
          <w:szCs w:val="24"/>
        </w:rPr>
        <w:t>.</w:t>
      </w:r>
      <w:r>
        <w:rPr>
          <w:sz w:val="24"/>
          <w:szCs w:val="24"/>
        </w:rPr>
        <w:t xml:space="preserve">, като количеството дървесина, което ще се добива до края на договора се разпределя във всяко тримесечие </w:t>
      </w:r>
      <w:r w:rsidRPr="00BC1C5F">
        <w:rPr>
          <w:sz w:val="24"/>
          <w:szCs w:val="24"/>
        </w:rPr>
        <w:t xml:space="preserve"> по следния график:</w:t>
      </w:r>
    </w:p>
    <w:p w:rsidR="00440B5B" w:rsidRPr="00BC1C5F" w:rsidRDefault="00440B5B" w:rsidP="00440B5B">
      <w:pPr>
        <w:tabs>
          <w:tab w:val="left" w:pos="0"/>
        </w:tabs>
        <w:jc w:val="both"/>
        <w:rPr>
          <w:sz w:val="24"/>
          <w:szCs w:val="24"/>
        </w:rPr>
      </w:pPr>
    </w:p>
    <w:tbl>
      <w:tblPr>
        <w:tblW w:w="0" w:type="auto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09"/>
        <w:gridCol w:w="2268"/>
        <w:gridCol w:w="1513"/>
        <w:gridCol w:w="1701"/>
      </w:tblGrid>
      <w:tr w:rsidR="00440B5B" w:rsidRPr="00E422B8" w:rsidTr="00C7124B">
        <w:tc>
          <w:tcPr>
            <w:tcW w:w="1809" w:type="dxa"/>
          </w:tcPr>
          <w:p w:rsidR="00440B5B" w:rsidRPr="00E422B8" w:rsidRDefault="00440B5B" w:rsidP="00C7124B">
            <w:pPr>
              <w:jc w:val="both"/>
              <w:rPr>
                <w:b/>
                <w:sz w:val="24"/>
                <w:szCs w:val="24"/>
              </w:rPr>
            </w:pPr>
            <w:r w:rsidRPr="00E422B8">
              <w:rPr>
                <w:b/>
                <w:sz w:val="24"/>
                <w:szCs w:val="24"/>
              </w:rPr>
              <w:t>№ на обекта</w:t>
            </w:r>
          </w:p>
        </w:tc>
        <w:tc>
          <w:tcPr>
            <w:tcW w:w="2268" w:type="dxa"/>
          </w:tcPr>
          <w:p w:rsidR="00440B5B" w:rsidRPr="00E422B8" w:rsidRDefault="00440B5B" w:rsidP="00C7124B">
            <w:pPr>
              <w:jc w:val="both"/>
              <w:rPr>
                <w:b/>
                <w:sz w:val="24"/>
                <w:szCs w:val="24"/>
              </w:rPr>
            </w:pPr>
            <w:r w:rsidRPr="00E422B8">
              <w:rPr>
                <w:b/>
                <w:sz w:val="24"/>
                <w:szCs w:val="24"/>
              </w:rPr>
              <w:t>Количество</w:t>
            </w:r>
            <w:r>
              <w:rPr>
                <w:b/>
                <w:sz w:val="24"/>
                <w:szCs w:val="24"/>
              </w:rPr>
              <w:t xml:space="preserve">-остатък от общото </w:t>
            </w:r>
          </w:p>
        </w:tc>
        <w:tc>
          <w:tcPr>
            <w:tcW w:w="1513" w:type="dxa"/>
          </w:tcPr>
          <w:p w:rsidR="00440B5B" w:rsidRPr="00E422B8" w:rsidRDefault="00440B5B" w:rsidP="00C7124B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Първо тримесечие</w:t>
            </w:r>
          </w:p>
        </w:tc>
        <w:tc>
          <w:tcPr>
            <w:tcW w:w="1701" w:type="dxa"/>
          </w:tcPr>
          <w:p w:rsidR="00440B5B" w:rsidRPr="00E422B8" w:rsidRDefault="00440B5B" w:rsidP="00C7124B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Второ тримесечие</w:t>
            </w:r>
          </w:p>
        </w:tc>
      </w:tr>
      <w:tr w:rsidR="00440B5B" w:rsidRPr="00E422B8" w:rsidTr="00C7124B">
        <w:tc>
          <w:tcPr>
            <w:tcW w:w="1809" w:type="dxa"/>
          </w:tcPr>
          <w:p w:rsidR="00440B5B" w:rsidRPr="00440B5B" w:rsidRDefault="00440B5B" w:rsidP="00C7124B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</w:t>
            </w:r>
            <w:r>
              <w:rPr>
                <w:b/>
                <w:sz w:val="24"/>
                <w:szCs w:val="24"/>
                <w:lang w:val="en-US"/>
              </w:rPr>
              <w:t>0</w:t>
            </w: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440B5B" w:rsidRPr="00440B5B" w:rsidRDefault="00440B5B" w:rsidP="00C7124B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55</w:t>
            </w:r>
          </w:p>
        </w:tc>
        <w:tc>
          <w:tcPr>
            <w:tcW w:w="1513" w:type="dxa"/>
          </w:tcPr>
          <w:p w:rsidR="00440B5B" w:rsidRPr="00440B5B" w:rsidRDefault="00440B5B" w:rsidP="00C7124B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1701" w:type="dxa"/>
          </w:tcPr>
          <w:p w:rsidR="00440B5B" w:rsidRPr="00440B5B" w:rsidRDefault="00440B5B" w:rsidP="00C7124B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</w:t>
            </w:r>
          </w:p>
        </w:tc>
      </w:tr>
    </w:tbl>
    <w:p w:rsidR="00440B5B" w:rsidRPr="00BC1C5F" w:rsidRDefault="00440B5B" w:rsidP="00440B5B">
      <w:pPr>
        <w:jc w:val="both"/>
        <w:rPr>
          <w:sz w:val="24"/>
          <w:szCs w:val="24"/>
        </w:rPr>
      </w:pPr>
    </w:p>
    <w:p w:rsidR="00440B5B" w:rsidRPr="005906BA" w:rsidRDefault="00440B5B" w:rsidP="00440B5B">
      <w:pPr>
        <w:jc w:val="center"/>
        <w:rPr>
          <w:sz w:val="24"/>
          <w:szCs w:val="24"/>
        </w:rPr>
      </w:pPr>
    </w:p>
    <w:p w:rsidR="00440B5B" w:rsidRDefault="00440B5B" w:rsidP="00440B5B">
      <w:pPr>
        <w:tabs>
          <w:tab w:val="left" w:pos="450"/>
          <w:tab w:val="left" w:pos="567"/>
          <w:tab w:val="left" w:pos="993"/>
          <w:tab w:val="left" w:pos="1134"/>
        </w:tabs>
        <w:jc w:val="both"/>
        <w:rPr>
          <w:sz w:val="24"/>
          <w:szCs w:val="24"/>
        </w:rPr>
      </w:pPr>
    </w:p>
    <w:p w:rsidR="00440B5B" w:rsidRDefault="00440B5B" w:rsidP="00440B5B">
      <w:pPr>
        <w:tabs>
          <w:tab w:val="left" w:pos="450"/>
          <w:tab w:val="left" w:pos="567"/>
          <w:tab w:val="left" w:pos="993"/>
          <w:tab w:val="left" w:pos="1134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  <w:t>Останалите клаузи по договора остават непроменени.</w:t>
      </w:r>
    </w:p>
    <w:p w:rsidR="00440B5B" w:rsidRDefault="00440B5B" w:rsidP="00440B5B">
      <w:pPr>
        <w:tabs>
          <w:tab w:val="left" w:pos="450"/>
          <w:tab w:val="left" w:pos="567"/>
          <w:tab w:val="left" w:pos="993"/>
          <w:tab w:val="left" w:pos="1134"/>
        </w:tabs>
        <w:jc w:val="both"/>
        <w:rPr>
          <w:sz w:val="24"/>
          <w:szCs w:val="24"/>
        </w:rPr>
      </w:pPr>
    </w:p>
    <w:p w:rsidR="00440B5B" w:rsidRPr="00BC1C5F" w:rsidRDefault="00440B5B" w:rsidP="00440B5B">
      <w:pPr>
        <w:jc w:val="both"/>
        <w:rPr>
          <w:sz w:val="24"/>
          <w:szCs w:val="24"/>
        </w:rPr>
      </w:pPr>
      <w:bookmarkStart w:id="0" w:name="_MON_1356423493"/>
      <w:bookmarkStart w:id="1" w:name="_MON_1356423603"/>
      <w:bookmarkStart w:id="2" w:name="_MON_1388561070"/>
      <w:bookmarkStart w:id="3" w:name="_MON_1388561981"/>
      <w:bookmarkStart w:id="4" w:name="_MON_1388561988"/>
      <w:bookmarkStart w:id="5" w:name="_MON_1388561999"/>
      <w:bookmarkStart w:id="6" w:name="_MON_1398063230"/>
      <w:bookmarkStart w:id="7" w:name="_MON_1415657023"/>
      <w:bookmarkStart w:id="8" w:name="_MON_1415657113"/>
      <w:bookmarkStart w:id="9" w:name="_MON_1415657560"/>
      <w:bookmarkStart w:id="10" w:name="_MON_1420354019"/>
      <w:bookmarkStart w:id="11" w:name="_MON_1420354064"/>
      <w:bookmarkStart w:id="12" w:name="_MON_1420354178"/>
      <w:bookmarkStart w:id="13" w:name="_MON_1420354196"/>
      <w:bookmarkStart w:id="14" w:name="_MON_1420355038"/>
      <w:bookmarkStart w:id="15" w:name="_MON_1420355048"/>
      <w:bookmarkStart w:id="16" w:name="_MON_1420355055"/>
      <w:bookmarkStart w:id="17" w:name="_MON_1420355068"/>
      <w:bookmarkStart w:id="18" w:name="_MON_1420355169"/>
      <w:bookmarkStart w:id="19" w:name="_MON_1420355189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r>
        <w:rPr>
          <w:sz w:val="24"/>
          <w:szCs w:val="24"/>
        </w:rPr>
        <w:t xml:space="preserve">Настоящият анекс се състави в три еднообразни екземпляра-един за изпълнителя и два за възложителя. Същият е неразделна част от </w:t>
      </w:r>
      <w:r w:rsidRPr="00B13A82">
        <w:rPr>
          <w:sz w:val="24"/>
          <w:szCs w:val="24"/>
        </w:rPr>
        <w:t xml:space="preserve">договор № </w:t>
      </w:r>
      <w:r w:rsidR="00B13A82" w:rsidRPr="00B13A82">
        <w:rPr>
          <w:sz w:val="24"/>
          <w:szCs w:val="24"/>
        </w:rPr>
        <w:t>117/12. 12. 2016год</w:t>
      </w:r>
    </w:p>
    <w:p w:rsidR="00440B5B" w:rsidRPr="00BC1C5F" w:rsidRDefault="00440B5B" w:rsidP="00440B5B">
      <w:pPr>
        <w:tabs>
          <w:tab w:val="left" w:pos="0"/>
        </w:tabs>
        <w:ind w:firstLine="142"/>
        <w:jc w:val="both"/>
        <w:rPr>
          <w:sz w:val="24"/>
          <w:szCs w:val="24"/>
        </w:rPr>
      </w:pPr>
      <w:r w:rsidRPr="00BC1C5F">
        <w:rPr>
          <w:sz w:val="24"/>
          <w:szCs w:val="24"/>
        </w:rPr>
        <w:t>Възложител ,</w:t>
      </w:r>
      <w:r w:rsidRPr="00BC1C5F">
        <w:rPr>
          <w:sz w:val="24"/>
          <w:szCs w:val="24"/>
        </w:rPr>
        <w:tab/>
      </w:r>
      <w:r w:rsidRPr="00BC1C5F">
        <w:rPr>
          <w:sz w:val="24"/>
          <w:szCs w:val="24"/>
        </w:rPr>
        <w:tab/>
      </w:r>
      <w:r w:rsidRPr="00BC1C5F">
        <w:rPr>
          <w:sz w:val="24"/>
          <w:szCs w:val="24"/>
        </w:rPr>
        <w:tab/>
      </w:r>
      <w:r w:rsidRPr="00BC1C5F">
        <w:rPr>
          <w:sz w:val="24"/>
          <w:szCs w:val="24"/>
        </w:rPr>
        <w:tab/>
      </w:r>
      <w:r w:rsidRPr="00BC1C5F">
        <w:rPr>
          <w:sz w:val="24"/>
          <w:szCs w:val="24"/>
        </w:rPr>
        <w:tab/>
      </w:r>
      <w:r w:rsidRPr="00BC1C5F">
        <w:rPr>
          <w:sz w:val="24"/>
          <w:szCs w:val="24"/>
        </w:rPr>
        <w:tab/>
      </w:r>
      <w:r w:rsidRPr="00BC1C5F">
        <w:rPr>
          <w:sz w:val="24"/>
          <w:szCs w:val="24"/>
        </w:rPr>
        <w:tab/>
      </w:r>
      <w:r w:rsidRPr="00BC1C5F">
        <w:rPr>
          <w:sz w:val="24"/>
          <w:szCs w:val="24"/>
        </w:rPr>
        <w:tab/>
        <w:t>Изпълнител,</w:t>
      </w:r>
    </w:p>
    <w:p w:rsidR="00440B5B" w:rsidRPr="00BC1C5F" w:rsidRDefault="00440B5B" w:rsidP="00440B5B">
      <w:pPr>
        <w:rPr>
          <w:sz w:val="24"/>
          <w:szCs w:val="24"/>
        </w:rPr>
      </w:pPr>
      <w:r w:rsidRPr="00BC1C5F">
        <w:rPr>
          <w:sz w:val="24"/>
          <w:szCs w:val="24"/>
        </w:rPr>
        <w:t xml:space="preserve">Директор </w:t>
      </w:r>
      <w:r w:rsidR="00B13A82">
        <w:rPr>
          <w:sz w:val="24"/>
          <w:szCs w:val="24"/>
        </w:rPr>
        <w:t>: заличено, чл.2 ЗЗЛД</w:t>
      </w:r>
      <w:r w:rsidR="00B13A82">
        <w:rPr>
          <w:sz w:val="24"/>
          <w:szCs w:val="24"/>
        </w:rPr>
        <w:tab/>
      </w:r>
      <w:r w:rsidR="00B13A82">
        <w:rPr>
          <w:sz w:val="24"/>
          <w:szCs w:val="24"/>
        </w:rPr>
        <w:tab/>
      </w:r>
      <w:r w:rsidR="00B13A82">
        <w:rPr>
          <w:sz w:val="24"/>
          <w:szCs w:val="24"/>
        </w:rPr>
        <w:tab/>
      </w:r>
      <w:r w:rsidR="00B13A82">
        <w:rPr>
          <w:sz w:val="24"/>
          <w:szCs w:val="24"/>
        </w:rPr>
        <w:tab/>
        <w:t>Управител :.заличено, чл.2 ЗЗЛД</w:t>
      </w:r>
    </w:p>
    <w:p w:rsidR="00440B5B" w:rsidRPr="00BC1C5F" w:rsidRDefault="00440B5B" w:rsidP="00440B5B">
      <w:pPr>
        <w:rPr>
          <w:sz w:val="24"/>
          <w:szCs w:val="24"/>
        </w:rPr>
      </w:pPr>
      <w:r w:rsidRPr="00BC1C5F">
        <w:rPr>
          <w:sz w:val="24"/>
          <w:szCs w:val="24"/>
        </w:rPr>
        <w:tab/>
        <w:t>/ инж. Г. Костадинов/</w:t>
      </w:r>
      <w:r w:rsidRPr="00BC1C5F">
        <w:rPr>
          <w:sz w:val="24"/>
          <w:szCs w:val="24"/>
        </w:rPr>
        <w:tab/>
      </w:r>
      <w:r w:rsidRPr="00BC1C5F">
        <w:rPr>
          <w:sz w:val="24"/>
          <w:szCs w:val="24"/>
        </w:rPr>
        <w:tab/>
      </w:r>
      <w:r w:rsidRPr="00BC1C5F">
        <w:rPr>
          <w:sz w:val="24"/>
          <w:szCs w:val="24"/>
        </w:rPr>
        <w:tab/>
      </w:r>
      <w:r w:rsidRPr="00BC1C5F">
        <w:rPr>
          <w:sz w:val="24"/>
          <w:szCs w:val="24"/>
        </w:rPr>
        <w:tab/>
      </w:r>
      <w:r w:rsidRPr="00BC1C5F">
        <w:rPr>
          <w:sz w:val="24"/>
          <w:szCs w:val="24"/>
        </w:rPr>
        <w:tab/>
      </w:r>
      <w:r w:rsidRPr="00BC1C5F">
        <w:rPr>
          <w:sz w:val="24"/>
          <w:szCs w:val="24"/>
        </w:rPr>
        <w:tab/>
        <w:t xml:space="preserve">/ </w:t>
      </w:r>
      <w:r>
        <w:rPr>
          <w:sz w:val="24"/>
          <w:szCs w:val="24"/>
        </w:rPr>
        <w:t>А. Зайков</w:t>
      </w:r>
      <w:r w:rsidRPr="00BC1C5F">
        <w:rPr>
          <w:sz w:val="24"/>
          <w:szCs w:val="24"/>
        </w:rPr>
        <w:t>/</w:t>
      </w:r>
    </w:p>
    <w:p w:rsidR="00440B5B" w:rsidRPr="00BC1C5F" w:rsidRDefault="00440B5B" w:rsidP="00440B5B">
      <w:pPr>
        <w:rPr>
          <w:sz w:val="24"/>
          <w:szCs w:val="24"/>
        </w:rPr>
      </w:pPr>
    </w:p>
    <w:p w:rsidR="00440B5B" w:rsidRPr="00BC1C5F" w:rsidRDefault="00440B5B" w:rsidP="00440B5B">
      <w:pPr>
        <w:rPr>
          <w:sz w:val="24"/>
          <w:szCs w:val="24"/>
        </w:rPr>
      </w:pPr>
      <w:r w:rsidRPr="00BC1C5F">
        <w:rPr>
          <w:sz w:val="24"/>
          <w:szCs w:val="24"/>
        </w:rPr>
        <w:t xml:space="preserve">Гл.счетоводител </w:t>
      </w:r>
      <w:r>
        <w:rPr>
          <w:sz w:val="24"/>
          <w:szCs w:val="24"/>
        </w:rPr>
        <w:t>по заместване</w:t>
      </w:r>
      <w:r w:rsidR="00B13A82">
        <w:rPr>
          <w:sz w:val="24"/>
          <w:szCs w:val="24"/>
        </w:rPr>
        <w:t>:</w:t>
      </w:r>
      <w:r w:rsidR="00B13A82">
        <w:rPr>
          <w:sz w:val="24"/>
          <w:szCs w:val="24"/>
        </w:rPr>
        <w:tab/>
      </w:r>
      <w:r w:rsidR="00B13A82">
        <w:rPr>
          <w:sz w:val="24"/>
          <w:szCs w:val="24"/>
        </w:rPr>
        <w:tab/>
      </w:r>
      <w:r w:rsidR="00B13A82">
        <w:rPr>
          <w:sz w:val="24"/>
          <w:szCs w:val="24"/>
        </w:rPr>
        <w:tab/>
      </w:r>
      <w:r w:rsidR="00B13A82">
        <w:rPr>
          <w:sz w:val="24"/>
          <w:szCs w:val="24"/>
        </w:rPr>
        <w:tab/>
      </w:r>
      <w:proofErr w:type="spellStart"/>
      <w:r w:rsidRPr="00BC1C5F">
        <w:rPr>
          <w:sz w:val="24"/>
          <w:szCs w:val="24"/>
        </w:rPr>
        <w:t>Лиц</w:t>
      </w:r>
      <w:proofErr w:type="spellEnd"/>
      <w:r w:rsidRPr="00BC1C5F">
        <w:rPr>
          <w:sz w:val="24"/>
          <w:szCs w:val="24"/>
        </w:rPr>
        <w:t>.лесовъд :.</w:t>
      </w:r>
      <w:r w:rsidR="00B13A82" w:rsidRPr="00B13A82">
        <w:rPr>
          <w:sz w:val="24"/>
          <w:szCs w:val="24"/>
        </w:rPr>
        <w:t xml:space="preserve"> </w:t>
      </w:r>
      <w:r w:rsidR="00B13A82">
        <w:rPr>
          <w:sz w:val="24"/>
          <w:szCs w:val="24"/>
        </w:rPr>
        <w:t>заличено, чл.2 ЗЗЛД</w:t>
      </w:r>
    </w:p>
    <w:p w:rsidR="00440B5B" w:rsidRPr="00BC1C5F" w:rsidRDefault="00440B5B" w:rsidP="00440B5B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B13A82">
        <w:rPr>
          <w:sz w:val="24"/>
          <w:szCs w:val="24"/>
        </w:rPr>
        <w:t>заличено, чл.2 ЗЗЛД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13A82">
        <w:rPr>
          <w:sz w:val="24"/>
          <w:szCs w:val="24"/>
        </w:rPr>
        <w:t>заличено, чл.2 ЗЗЛД</w:t>
      </w:r>
      <w:r w:rsidR="00B13A82" w:rsidRPr="00BC1C5F">
        <w:rPr>
          <w:sz w:val="24"/>
          <w:szCs w:val="24"/>
        </w:rPr>
        <w:t xml:space="preserve"> </w:t>
      </w:r>
      <w:r w:rsidRPr="00BC1C5F">
        <w:rPr>
          <w:sz w:val="24"/>
          <w:szCs w:val="24"/>
        </w:rPr>
        <w:t>Юрисконсулт :</w:t>
      </w:r>
    </w:p>
    <w:p w:rsidR="00440B5B" w:rsidRDefault="00440B5B" w:rsidP="00B13A82">
      <w:pPr>
        <w:rPr>
          <w:sz w:val="24"/>
          <w:szCs w:val="24"/>
        </w:rPr>
      </w:pPr>
      <w:r w:rsidRPr="00BC1C5F">
        <w:rPr>
          <w:sz w:val="24"/>
          <w:szCs w:val="24"/>
        </w:rPr>
        <w:tab/>
      </w:r>
      <w:r w:rsidR="00B13A82">
        <w:rPr>
          <w:sz w:val="24"/>
          <w:szCs w:val="24"/>
        </w:rPr>
        <w:t>заличено, чл.2 ЗЗЛД</w:t>
      </w:r>
    </w:p>
    <w:p w:rsidR="00440B5B" w:rsidRDefault="00440B5B" w:rsidP="00440B5B">
      <w:pPr>
        <w:jc w:val="both"/>
      </w:pPr>
    </w:p>
    <w:p w:rsidR="00440B5B" w:rsidRPr="00D56AAF" w:rsidRDefault="00440B5B" w:rsidP="00440B5B">
      <w:pPr>
        <w:rPr>
          <w:lang w:val="en-US"/>
        </w:rPr>
      </w:pPr>
    </w:p>
    <w:p w:rsidR="00440B5B" w:rsidRDefault="00440B5B" w:rsidP="00264BAD">
      <w:pPr>
        <w:jc w:val="center"/>
        <w:rPr>
          <w:b/>
          <w:bCs/>
          <w:sz w:val="32"/>
          <w:szCs w:val="32"/>
        </w:rPr>
      </w:pPr>
    </w:p>
    <w:sectPr w:rsidR="00440B5B" w:rsidSect="00264BAD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01E0" w:rsidRDefault="000B01E0" w:rsidP="00440B5B">
      <w:r>
        <w:separator/>
      </w:r>
    </w:p>
  </w:endnote>
  <w:endnote w:type="continuationSeparator" w:id="1">
    <w:p w:rsidR="000B01E0" w:rsidRDefault="000B01E0" w:rsidP="00440B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01E0" w:rsidRDefault="000B01E0" w:rsidP="00440B5B">
      <w:r>
        <w:separator/>
      </w:r>
    </w:p>
  </w:footnote>
  <w:footnote w:type="continuationSeparator" w:id="1">
    <w:p w:rsidR="000B01E0" w:rsidRDefault="000B01E0" w:rsidP="00440B5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2"/>
      <w:numFmt w:val="decimal"/>
      <w:lvlText w:val="Чл.%1."/>
      <w:lvlJc w:val="left"/>
      <w:pPr>
        <w:tabs>
          <w:tab w:val="num" w:pos="142"/>
        </w:tabs>
        <w:ind w:left="142" w:firstLine="0"/>
      </w:pPr>
      <w:rPr>
        <w:b w:val="0"/>
      </w:rPr>
    </w:lvl>
    <w:lvl w:ilvl="1">
      <w:start w:val="1"/>
      <w:numFmt w:val="decimal"/>
      <w:lvlText w:val="т.%2."/>
      <w:lvlJc w:val="left"/>
      <w:pPr>
        <w:tabs>
          <w:tab w:val="num" w:pos="-426"/>
        </w:tabs>
        <w:ind w:left="-426" w:firstLine="170"/>
      </w:pPr>
      <w:rPr>
        <w:b w:val="0"/>
        <w:i w:val="0"/>
        <w:color w:val="auto"/>
        <w:sz w:val="24"/>
        <w:szCs w:val="24"/>
      </w:rPr>
    </w:lvl>
    <w:lvl w:ilvl="2">
      <w:start w:val="24"/>
      <w:numFmt w:val="decimal"/>
      <w:lvlText w:val="Чл.%3."/>
      <w:lvlJc w:val="left"/>
      <w:pPr>
        <w:tabs>
          <w:tab w:val="num" w:pos="-86"/>
        </w:tabs>
        <w:ind w:left="-426" w:firstLine="0"/>
      </w:pPr>
      <w:rPr>
        <w:b/>
      </w:rPr>
    </w:lvl>
    <w:lvl w:ilvl="3">
      <w:start w:val="1"/>
      <w:numFmt w:val="decimal"/>
      <w:lvlText w:val="т.%4."/>
      <w:lvlJc w:val="left"/>
      <w:pPr>
        <w:tabs>
          <w:tab w:val="num" w:pos="-370"/>
        </w:tabs>
        <w:ind w:left="-142" w:firstLine="284"/>
      </w:pPr>
      <w:rPr>
        <w:b w:val="0"/>
        <w:sz w:val="24"/>
        <w:szCs w:val="24"/>
      </w:rPr>
    </w:lvl>
    <w:lvl w:ilvl="4">
      <w:start w:val="12"/>
      <w:numFmt w:val="none"/>
      <w:suff w:val="nothing"/>
      <w:lvlText w:val="Чл.37."/>
      <w:lvlJc w:val="left"/>
      <w:pPr>
        <w:tabs>
          <w:tab w:val="num" w:pos="-86"/>
        </w:tabs>
        <w:ind w:left="-426" w:firstLine="0"/>
      </w:pPr>
      <w:rPr>
        <w:b/>
      </w:rPr>
    </w:lvl>
    <w:lvl w:ilvl="5">
      <w:start w:val="1"/>
      <w:numFmt w:val="lowerRoman"/>
      <w:lvlText w:val="%6."/>
      <w:lvlJc w:val="left"/>
      <w:pPr>
        <w:tabs>
          <w:tab w:val="num" w:pos="3894"/>
        </w:tabs>
        <w:ind w:left="3894" w:hanging="180"/>
      </w:pPr>
    </w:lvl>
    <w:lvl w:ilvl="6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>
      <w:start w:val="1"/>
      <w:numFmt w:val="lowerRoman"/>
      <w:lvlText w:val="%9."/>
      <w:lvlJc w:val="left"/>
      <w:pPr>
        <w:tabs>
          <w:tab w:val="num" w:pos="6054"/>
        </w:tabs>
        <w:ind w:left="6054" w:hanging="180"/>
      </w:p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т.%1."/>
      <w:lvlJc w:val="left"/>
      <w:pPr>
        <w:tabs>
          <w:tab w:val="num" w:pos="340"/>
        </w:tabs>
        <w:ind w:left="0" w:firstLine="284"/>
      </w:pPr>
      <w:rPr>
        <w:sz w:val="24"/>
        <w:szCs w:val="24"/>
      </w:rPr>
    </w:lvl>
  </w:abstractNum>
  <w:abstractNum w:abstractNumId="2">
    <w:nsid w:val="00000005"/>
    <w:multiLevelType w:val="singleLevel"/>
    <w:tmpl w:val="00000005"/>
    <w:name w:val="WW8Num5"/>
    <w:lvl w:ilvl="0">
      <w:start w:val="1"/>
      <w:numFmt w:val="decimal"/>
      <w:lvlText w:val="т.%1."/>
      <w:lvlJc w:val="left"/>
      <w:pPr>
        <w:tabs>
          <w:tab w:val="num" w:pos="4309"/>
        </w:tabs>
        <w:ind w:left="3969" w:firstLine="284"/>
      </w:pPr>
      <w:rPr>
        <w:sz w:val="24"/>
        <w:szCs w:val="24"/>
      </w:rPr>
    </w:lvl>
  </w:abstractNum>
  <w:abstractNum w:abstractNumId="3">
    <w:nsid w:val="33883477"/>
    <w:multiLevelType w:val="multilevel"/>
    <w:tmpl w:val="5DFE748A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525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Calibri" w:eastAsia="Calibri" w:hAnsi="Calibri" w:cs="Times New Roman"/>
        <w:i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">
    <w:nsid w:val="40496FE4"/>
    <w:multiLevelType w:val="multilevel"/>
    <w:tmpl w:val="B5D63F7A"/>
    <w:lvl w:ilvl="0">
      <w:start w:val="10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56F94858"/>
    <w:multiLevelType w:val="multilevel"/>
    <w:tmpl w:val="26E0ED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85"/>
        </w:tabs>
        <w:ind w:left="32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355"/>
        </w:tabs>
        <w:ind w:left="53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70"/>
        </w:tabs>
        <w:ind w:left="6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425"/>
        </w:tabs>
        <w:ind w:left="74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640"/>
        </w:tabs>
        <w:ind w:left="864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64BAD"/>
    <w:rsid w:val="000B01E0"/>
    <w:rsid w:val="00172B1B"/>
    <w:rsid w:val="00264BAD"/>
    <w:rsid w:val="00340975"/>
    <w:rsid w:val="00440B5B"/>
    <w:rsid w:val="006B7399"/>
    <w:rsid w:val="007030FD"/>
    <w:rsid w:val="00856D56"/>
    <w:rsid w:val="00B13A82"/>
    <w:rsid w:val="00D9549C"/>
    <w:rsid w:val="00E246D2"/>
    <w:rsid w:val="00E6261A"/>
    <w:rsid w:val="00FA22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B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64BAD"/>
    <w:pPr>
      <w:jc w:val="both"/>
    </w:pPr>
    <w:rPr>
      <w:rFonts w:ascii="Tahoma" w:hAnsi="Tahoma"/>
      <w:b/>
      <w:sz w:val="24"/>
    </w:rPr>
  </w:style>
  <w:style w:type="character" w:customStyle="1" w:styleId="a4">
    <w:name w:val="Основен текст Знак"/>
    <w:basedOn w:val="a0"/>
    <w:link w:val="a3"/>
    <w:rsid w:val="00264BAD"/>
    <w:rPr>
      <w:rFonts w:ascii="Tahoma" w:eastAsia="Times New Roman" w:hAnsi="Tahoma" w:cs="Times New Roman"/>
      <w:b/>
      <w:sz w:val="24"/>
      <w:szCs w:val="20"/>
    </w:rPr>
  </w:style>
  <w:style w:type="paragraph" w:styleId="a5">
    <w:name w:val="Body Text Indent"/>
    <w:basedOn w:val="a"/>
    <w:link w:val="a6"/>
    <w:rsid w:val="00264BAD"/>
    <w:pPr>
      <w:ind w:left="720"/>
    </w:pPr>
    <w:rPr>
      <w:rFonts w:ascii="Tahoma" w:hAnsi="Tahoma"/>
      <w:b/>
      <w:sz w:val="24"/>
    </w:rPr>
  </w:style>
  <w:style w:type="character" w:customStyle="1" w:styleId="a6">
    <w:name w:val="Основен текст с отстъп Знак"/>
    <w:basedOn w:val="a0"/>
    <w:link w:val="a5"/>
    <w:rsid w:val="00264BAD"/>
    <w:rPr>
      <w:rFonts w:ascii="Tahoma" w:eastAsia="Times New Roman" w:hAnsi="Tahoma" w:cs="Times New Roman"/>
      <w:b/>
      <w:sz w:val="24"/>
      <w:szCs w:val="20"/>
    </w:rPr>
  </w:style>
  <w:style w:type="table" w:styleId="a7">
    <w:name w:val="Table Grid"/>
    <w:basedOn w:val="a1"/>
    <w:rsid w:val="00264B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basedOn w:val="a0"/>
    <w:qFormat/>
    <w:rsid w:val="00172B1B"/>
    <w:rPr>
      <w:i/>
      <w:iCs/>
    </w:rPr>
  </w:style>
  <w:style w:type="paragraph" w:styleId="a9">
    <w:name w:val="header"/>
    <w:basedOn w:val="a"/>
    <w:link w:val="aa"/>
    <w:uiPriority w:val="99"/>
    <w:semiHidden/>
    <w:unhideWhenUsed/>
    <w:rsid w:val="00440B5B"/>
    <w:pPr>
      <w:tabs>
        <w:tab w:val="center" w:pos="4536"/>
        <w:tab w:val="right" w:pos="9072"/>
      </w:tabs>
    </w:pPr>
  </w:style>
  <w:style w:type="character" w:customStyle="1" w:styleId="aa">
    <w:name w:val="Горен колонтитул Знак"/>
    <w:basedOn w:val="a0"/>
    <w:link w:val="a9"/>
    <w:uiPriority w:val="99"/>
    <w:semiHidden/>
    <w:rsid w:val="00440B5B"/>
    <w:rPr>
      <w:rFonts w:ascii="Times New Roman" w:eastAsia="Times New Roman" w:hAnsi="Times New Roman" w:cs="Times New Roman"/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440B5B"/>
    <w:pPr>
      <w:tabs>
        <w:tab w:val="center" w:pos="4536"/>
        <w:tab w:val="right" w:pos="9072"/>
      </w:tabs>
    </w:pPr>
  </w:style>
  <w:style w:type="character" w:customStyle="1" w:styleId="ac">
    <w:name w:val="Долен колонтитул Знак"/>
    <w:basedOn w:val="a0"/>
    <w:link w:val="ab"/>
    <w:uiPriority w:val="99"/>
    <w:semiHidden/>
    <w:rsid w:val="00440B5B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Work</Company>
  <LinksUpToDate>false</LinksUpToDate>
  <CharactersWithSpaces>1777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</dc:creator>
  <cp:keywords/>
  <dc:description/>
  <cp:lastModifiedBy>Net</cp:lastModifiedBy>
  <cp:revision>5</cp:revision>
  <dcterms:created xsi:type="dcterms:W3CDTF">2018-01-12T09:56:00Z</dcterms:created>
  <dcterms:modified xsi:type="dcterms:W3CDTF">2018-01-25T07:05:00Z</dcterms:modified>
</cp:coreProperties>
</file>