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7C" w:rsidRPr="009C5E78" w:rsidRDefault="00F62F7C" w:rsidP="00F62F7C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-49530</wp:posOffset>
            </wp:positionV>
            <wp:extent cx="862965" cy="75501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324E">
        <w:rPr>
          <w:rFonts w:ascii="Times New Roman" w:hAnsi="Times New Roman" w:cs="Times New Roman"/>
          <w:sz w:val="32"/>
          <w:szCs w:val="32"/>
          <w:lang w:val="en-US"/>
        </w:rPr>
        <w:t xml:space="preserve">       </w:t>
      </w:r>
      <w:r w:rsidRPr="009C5E78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</w:p>
    <w:p w:rsidR="00F62F7C" w:rsidRPr="009C5E78" w:rsidRDefault="00F62F7C" w:rsidP="00F62F7C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F62F7C" w:rsidRPr="009C5E78" w:rsidRDefault="00F62F7C" w:rsidP="00F62F7C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F62F7C" w:rsidRPr="009C5E78" w:rsidRDefault="00F62F7C" w:rsidP="00F62F7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F62F7C" w:rsidRDefault="00F62F7C" w:rsidP="00F62F7C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1951ED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1951ED">
        <w:rPr>
          <w:rFonts w:ascii="Times New Roman" w:hAnsi="Times New Roman" w:cs="Times New Roman"/>
          <w:b/>
          <w:bCs/>
          <w:sz w:val="24"/>
          <w:szCs w:val="24"/>
          <w:lang w:val="en-US"/>
        </w:rPr>
        <w:t>95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1951ED">
        <w:rPr>
          <w:rFonts w:ascii="Times New Roman" w:hAnsi="Times New Roman" w:cs="Times New Roman"/>
          <w:sz w:val="24"/>
          <w:szCs w:val="24"/>
          <w:lang w:val="en-US"/>
        </w:rPr>
        <w:t>16.12</w:t>
      </w:r>
      <w:r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62F7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F62F7C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B7FA1" w:rsidRDefault="00F62F7C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31DF2" w:rsidRPr="00531DF2">
        <w:rPr>
          <w:rFonts w:ascii="Times New Roman" w:hAnsi="Times New Roman" w:cs="Times New Roman"/>
          <w:b/>
          <w:bCs/>
          <w:sz w:val="24"/>
          <w:szCs w:val="24"/>
        </w:rPr>
        <w:t>СТОНИК ГРУП ЕООД</w:t>
      </w:r>
      <w:r w:rsidR="00531DF2" w:rsidRPr="00531DF2">
        <w:rPr>
          <w:rFonts w:ascii="Times New Roman" w:hAnsi="Times New Roman" w:cs="Times New Roman"/>
          <w:sz w:val="24"/>
          <w:szCs w:val="24"/>
        </w:rPr>
        <w:t>, ЕИК 201589361, със седалище и адрес на управление: гр. Бургас, ул. „Шейново“ № 8, ет.2, представлявано от управителя Данаил Попов</w:t>
      </w:r>
      <w:r>
        <w:rPr>
          <w:rFonts w:ascii="Times New Roman" w:hAnsi="Times New Roman" w:cs="Times New Roman"/>
          <w:sz w:val="24"/>
          <w:szCs w:val="24"/>
        </w:rPr>
        <w:t xml:space="preserve"> , с лицензиран </w:t>
      </w:r>
      <w:r w:rsidRPr="00F62F7C">
        <w:rPr>
          <w:rFonts w:ascii="Times New Roman" w:hAnsi="Times New Roman" w:cs="Times New Roman"/>
          <w:sz w:val="24"/>
          <w:szCs w:val="24"/>
        </w:rPr>
        <w:t>лесовъд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531DF2">
        <w:rPr>
          <w:rFonts w:ascii="Times New Roman" w:hAnsi="Times New Roman" w:cs="Times New Roman"/>
          <w:sz w:val="24"/>
          <w:szCs w:val="24"/>
        </w:rPr>
        <w:t>т.л.Диян Милев</w:t>
      </w:r>
      <w:r>
        <w:rPr>
          <w:rFonts w:ascii="Times New Roman" w:hAnsi="Times New Roman" w:cs="Times New Roman"/>
          <w:sz w:val="24"/>
          <w:szCs w:val="24"/>
        </w:rPr>
        <w:t>, на основание Заповед № РД-10-418/06.12.2022 г.на Д</w:t>
      </w:r>
      <w:r w:rsidR="003B7FA1">
        <w:rPr>
          <w:rFonts w:ascii="Times New Roman" w:hAnsi="Times New Roman" w:cs="Times New Roman"/>
          <w:sz w:val="24"/>
          <w:szCs w:val="24"/>
        </w:rPr>
        <w:t xml:space="preserve">иректора на ТП”ДЛС Граматиково” за класиране  за </w:t>
      </w:r>
      <w:r w:rsidR="003B7FA1" w:rsidRPr="00F62F7C">
        <w:rPr>
          <w:rFonts w:ascii="Times New Roman" w:hAnsi="Times New Roman" w:cs="Times New Roman"/>
          <w:b/>
          <w:sz w:val="24"/>
          <w:szCs w:val="24"/>
          <w:u w:val="single"/>
        </w:rPr>
        <w:t>обект №</w:t>
      </w:r>
      <w:r w:rsidRPr="00F62F7C">
        <w:rPr>
          <w:rFonts w:ascii="Times New Roman" w:hAnsi="Times New Roman" w:cs="Times New Roman"/>
          <w:b/>
          <w:sz w:val="24"/>
          <w:szCs w:val="24"/>
          <w:u w:val="single"/>
        </w:rPr>
        <w:t>232</w:t>
      </w:r>
      <w:r w:rsidR="00531DF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B7FA1">
        <w:rPr>
          <w:rFonts w:ascii="Times New Roman" w:hAnsi="Times New Roman" w:cs="Times New Roman"/>
          <w:sz w:val="24"/>
          <w:szCs w:val="24"/>
        </w:rPr>
        <w:t xml:space="preserve"> се сключи настоящия договор за следното: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обект</w:t>
      </w:r>
      <w:proofErr w:type="spellEnd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№</w:t>
      </w:r>
      <w:r w:rsidR="00F62F7C"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232</w:t>
      </w:r>
      <w:r w:rsidR="00531DF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3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31DF2">
        <w:rPr>
          <w:rFonts w:ascii="Times New Roman" w:hAnsi="Times New Roman" w:cs="Times New Roman"/>
          <w:b/>
          <w:sz w:val="24"/>
          <w:szCs w:val="24"/>
          <w:lang w:val="ru-RU"/>
        </w:rPr>
        <w:t>1817</w:t>
      </w:r>
      <w:r w:rsidRPr="00F62F7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пл. м3,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F62F7C">
        <w:rPr>
          <w:rFonts w:ascii="Times New Roman" w:hAnsi="Times New Roman" w:cs="Times New Roman"/>
          <w:sz w:val="24"/>
          <w:szCs w:val="24"/>
        </w:rPr>
        <w:t>, въз основа на която е избран и Таблица №1:</w:t>
      </w:r>
    </w:p>
    <w:tbl>
      <w:tblPr>
        <w:tblW w:w="7275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397"/>
        <w:gridCol w:w="943"/>
        <w:gridCol w:w="960"/>
        <w:gridCol w:w="975"/>
      </w:tblGrid>
      <w:tr w:rsidR="00531DF2" w:rsidRPr="00982738" w:rsidTr="00456CC0">
        <w:trPr>
          <w:trHeight w:val="360"/>
        </w:trPr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1DF2" w:rsidRPr="00982738" w:rsidRDefault="00531DF2" w:rsidP="00531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8273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Обект 2323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1DF2" w:rsidRPr="00982738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1DF2" w:rsidRPr="00982738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</w:tr>
      <w:tr w:rsidR="00531DF2" w:rsidRPr="00531DF2" w:rsidTr="00456CC0">
        <w:trPr>
          <w:trHeight w:val="255"/>
        </w:trPr>
        <w:tc>
          <w:tcPr>
            <w:tcW w:w="7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подотдели:  184 а</w:t>
            </w:r>
          </w:p>
        </w:tc>
      </w:tr>
      <w:tr w:rsidR="00531DF2" w:rsidRPr="00531DF2" w:rsidTr="00456CC0">
        <w:trPr>
          <w:trHeight w:val="315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31DF2" w:rsidRPr="00531DF2" w:rsidTr="00456CC0">
        <w:trPr>
          <w:trHeight w:val="51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F2" w:rsidRPr="00531DF2" w:rsidRDefault="00531DF2" w:rsidP="00531D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31DF2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531DF2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531DF2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F2" w:rsidRPr="00531DF2" w:rsidRDefault="00531DF2" w:rsidP="00531D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31DF2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F2" w:rsidRPr="00531DF2" w:rsidRDefault="00531DF2" w:rsidP="00531D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1DF2" w:rsidRPr="00531DF2" w:rsidRDefault="00531DF2" w:rsidP="00531D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531DF2" w:rsidRPr="00531DF2" w:rsidTr="00456CC0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F2" w:rsidRPr="00531DF2" w:rsidRDefault="00531DF2" w:rsidP="00531D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31DF2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F2" w:rsidRPr="00531DF2" w:rsidRDefault="00531DF2" w:rsidP="00531D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31DF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F2" w:rsidRPr="00531DF2" w:rsidRDefault="00531DF2" w:rsidP="00531D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31DF2" w:rsidRPr="00531DF2" w:rsidRDefault="00531DF2" w:rsidP="00531D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31DF2" w:rsidRPr="00531DF2" w:rsidTr="00456CC0">
        <w:trPr>
          <w:trHeight w:val="51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1817,00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b/>
                <w:bCs/>
                <w:color w:val="000000"/>
              </w:rPr>
              <w:t>33,69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61221,00</w:t>
            </w:r>
          </w:p>
        </w:tc>
      </w:tr>
      <w:tr w:rsidR="00531DF2" w:rsidRPr="00531DF2" w:rsidTr="00456CC0">
        <w:trPr>
          <w:trHeight w:val="315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1817,00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33,69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61221,00</w:t>
            </w:r>
          </w:p>
        </w:tc>
      </w:tr>
      <w:tr w:rsidR="00531DF2" w:rsidRPr="00531DF2" w:rsidTr="00456CC0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45,00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9855,00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79,00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3555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15,00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675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450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87,00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3915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13,00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585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180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трупи за фурнир     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     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180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трупи за фурнир    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трупи за траверси       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225</w:t>
            </w:r>
          </w:p>
        </w:tc>
      </w:tr>
      <w:tr w:rsidR="00531DF2" w:rsidRPr="00531DF2" w:rsidTr="00456CC0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трупи за траверси             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531DF2" w:rsidRPr="00531DF2" w:rsidTr="00456CC0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b/>
                <w:bCs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32,00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b/>
                <w:bCs/>
                <w:color w:val="000000"/>
              </w:rPr>
              <w:t>128,00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</w:tr>
      <w:tr w:rsidR="00531DF2" w:rsidRPr="00531DF2" w:rsidTr="00456CC0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</w:tr>
      <w:tr w:rsidR="00531DF2" w:rsidRPr="00531DF2" w:rsidTr="00456CC0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32,00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2752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66,00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2112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288</w:t>
            </w:r>
          </w:p>
        </w:tc>
      </w:tr>
      <w:tr w:rsidR="00531DF2" w:rsidRPr="00531DF2" w:rsidTr="00456CC0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11,00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352</w:t>
            </w:r>
          </w:p>
        </w:tc>
      </w:tr>
      <w:tr w:rsidR="00531DF2" w:rsidRPr="00531DF2" w:rsidTr="00456CC0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32,15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31DF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48486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ОЗМ   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          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18,00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756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ОЗМ 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126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451,00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14432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дърва за горене    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62,00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1984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81,00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2592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677,00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21664</w:t>
            </w:r>
          </w:p>
        </w:tc>
      </w:tr>
      <w:tr w:rsidR="00531DF2" w:rsidRPr="00531DF2" w:rsidTr="00456CC0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93,00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2976</w:t>
            </w:r>
          </w:p>
        </w:tc>
      </w:tr>
      <w:tr w:rsidR="00531DF2" w:rsidRPr="00531DF2" w:rsidTr="00456CC0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531DF2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121,00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1DF2" w:rsidRPr="00531DF2" w:rsidRDefault="00531DF2" w:rsidP="00531D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31DF2">
              <w:rPr>
                <w:rFonts w:ascii="Calibri" w:eastAsia="Times New Roman" w:hAnsi="Calibri" w:cs="Times New Roman"/>
                <w:color w:val="000000"/>
              </w:rPr>
              <w:t>3872</w:t>
            </w:r>
          </w:p>
        </w:tc>
      </w:tr>
    </w:tbl>
    <w:p w:rsidR="003B7FA1" w:rsidRDefault="003B7FA1" w:rsidP="00531D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531DF2" w:rsidRPr="00531DF2">
        <w:rPr>
          <w:rFonts w:ascii="Arial" w:eastAsia="Times New Roman" w:hAnsi="Arial" w:cs="Arial"/>
          <w:b/>
          <w:bCs/>
          <w:sz w:val="24"/>
          <w:szCs w:val="24"/>
          <w:highlight w:val="yellow"/>
        </w:rPr>
        <w:t>61221,00</w:t>
      </w:r>
      <w:r w:rsidR="00F62F7C" w:rsidRPr="00531DF2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 xml:space="preserve"> </w:t>
      </w:r>
      <w:proofErr w:type="spellStart"/>
      <w:r w:rsidR="00F62F7C" w:rsidRPr="00F62F7C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лв</w:t>
      </w:r>
      <w:proofErr w:type="spellEnd"/>
      <w:r w:rsidRPr="00F62F7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без</w:t>
      </w:r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ДДС</w:t>
      </w:r>
    </w:p>
    <w:p w:rsidR="003B7FA1" w:rsidRDefault="003B7FA1" w:rsidP="003B7FA1">
      <w:pPr>
        <w:tabs>
          <w:tab w:val="left" w:pos="0"/>
        </w:tabs>
        <w:spacing w:after="0"/>
        <w:ind w:left="540" w:hanging="39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  <w:gridCol w:w="1417"/>
      </w:tblGrid>
      <w:tr w:rsidR="00287071" w:rsidRPr="00CA1E11" w:rsidTr="008605C1">
        <w:tc>
          <w:tcPr>
            <w:tcW w:w="1492" w:type="dxa"/>
          </w:tcPr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Януари</w:t>
            </w:r>
          </w:p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Февруари</w:t>
            </w:r>
          </w:p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Март</w:t>
            </w:r>
          </w:p>
        </w:tc>
        <w:tc>
          <w:tcPr>
            <w:tcW w:w="1276" w:type="dxa"/>
          </w:tcPr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Април</w:t>
            </w:r>
          </w:p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Май</w:t>
            </w:r>
          </w:p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Юни</w:t>
            </w:r>
          </w:p>
        </w:tc>
        <w:tc>
          <w:tcPr>
            <w:tcW w:w="1276" w:type="dxa"/>
          </w:tcPr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Юли</w:t>
            </w:r>
          </w:p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Август</w:t>
            </w:r>
          </w:p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Септември</w:t>
            </w:r>
          </w:p>
        </w:tc>
        <w:tc>
          <w:tcPr>
            <w:tcW w:w="1417" w:type="dxa"/>
          </w:tcPr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Октомври</w:t>
            </w:r>
          </w:p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Ноември </w:t>
            </w:r>
          </w:p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Декември </w:t>
            </w:r>
          </w:p>
        </w:tc>
      </w:tr>
      <w:tr w:rsidR="00287071" w:rsidRPr="00CA1E11" w:rsidTr="008605C1">
        <w:tc>
          <w:tcPr>
            <w:tcW w:w="1492" w:type="dxa"/>
          </w:tcPr>
          <w:p w:rsidR="00287071" w:rsidRPr="00CA1E11" w:rsidRDefault="00287071" w:rsidP="00287071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2323</w:t>
            </w:r>
          </w:p>
        </w:tc>
        <w:tc>
          <w:tcPr>
            <w:tcW w:w="1485" w:type="dxa"/>
          </w:tcPr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1817</w:t>
            </w:r>
          </w:p>
        </w:tc>
        <w:tc>
          <w:tcPr>
            <w:tcW w:w="1559" w:type="dxa"/>
          </w:tcPr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454</w:t>
            </w:r>
          </w:p>
        </w:tc>
        <w:tc>
          <w:tcPr>
            <w:tcW w:w="1276" w:type="dxa"/>
          </w:tcPr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454</w:t>
            </w:r>
          </w:p>
        </w:tc>
        <w:tc>
          <w:tcPr>
            <w:tcW w:w="1276" w:type="dxa"/>
          </w:tcPr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454</w:t>
            </w:r>
          </w:p>
        </w:tc>
        <w:tc>
          <w:tcPr>
            <w:tcW w:w="1417" w:type="dxa"/>
          </w:tcPr>
          <w:p w:rsidR="00287071" w:rsidRPr="00CA1E11" w:rsidRDefault="00287071" w:rsidP="00287071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455</w:t>
            </w:r>
          </w:p>
        </w:tc>
      </w:tr>
    </w:tbl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</w:t>
      </w:r>
      <w:r>
        <w:rPr>
          <w:rFonts w:ascii="Times New Roman" w:hAnsi="Times New Roman"/>
          <w:b w:val="0"/>
          <w:szCs w:val="24"/>
        </w:rPr>
        <w:lastRenderedPageBreak/>
        <w:t xml:space="preserve">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4F2E94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E94">
        <w:rPr>
          <w:rFonts w:ascii="Times New Roman" w:hAnsi="Times New Roman" w:cs="Times New Roman"/>
          <w:sz w:val="24"/>
          <w:szCs w:val="24"/>
        </w:rPr>
        <w:t xml:space="preserve">Да предава изпълнението на възложената работа по месеци и количества, </w:t>
      </w:r>
      <w:r w:rsidR="004F2E94" w:rsidRPr="004F2E94">
        <w:rPr>
          <w:rFonts w:ascii="Times New Roman" w:hAnsi="Times New Roman" w:cs="Times New Roman"/>
          <w:sz w:val="24"/>
          <w:szCs w:val="24"/>
        </w:rPr>
        <w:t>според графика 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897544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61221</w:t>
      </w:r>
      <w:r w:rsidR="004F2E94"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,00 лв. </w:t>
      </w:r>
      <w:r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>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9754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3061</w:t>
      </w:r>
      <w:r w:rsidR="004F2E94"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,00 </w:t>
      </w:r>
      <w:r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DA335C" w:rsidP="00DA335C">
      <w:pPr>
        <w:pStyle w:val="a3"/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IV.</w:t>
      </w:r>
      <w:r w:rsidR="003B7FA1"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DA335C" w:rsidP="00DA335C">
      <w:pPr>
        <w:pStyle w:val="a3"/>
        <w:tabs>
          <w:tab w:val="left" w:pos="709"/>
          <w:tab w:val="right" w:pos="993"/>
        </w:tabs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V.</w:t>
      </w:r>
      <w:r w:rsidR="003B7FA1"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lastRenderedPageBreak/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1951ED" w:rsidRDefault="001951ED" w:rsidP="001951ED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1951ED" w:rsidRDefault="001951ED" w:rsidP="001951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: 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951ED" w:rsidRDefault="001951ED" w:rsidP="001951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51ED" w:rsidRDefault="001951ED" w:rsidP="001951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</w:p>
    <w:p w:rsidR="001951ED" w:rsidRDefault="001951ED" w:rsidP="001951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951ED" w:rsidRDefault="001951ED" w:rsidP="001951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Default="00D86A03"/>
    <w:sectPr w:rsidR="00D86A03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102A0F"/>
    <w:rsid w:val="001951ED"/>
    <w:rsid w:val="00287071"/>
    <w:rsid w:val="003B44EF"/>
    <w:rsid w:val="003B7482"/>
    <w:rsid w:val="003B7FA1"/>
    <w:rsid w:val="003C6E74"/>
    <w:rsid w:val="00435953"/>
    <w:rsid w:val="00456CC0"/>
    <w:rsid w:val="004969A5"/>
    <w:rsid w:val="004F2E94"/>
    <w:rsid w:val="00531DF2"/>
    <w:rsid w:val="005F19DF"/>
    <w:rsid w:val="0062100E"/>
    <w:rsid w:val="006E324E"/>
    <w:rsid w:val="00723DC5"/>
    <w:rsid w:val="007F4146"/>
    <w:rsid w:val="00897544"/>
    <w:rsid w:val="00982738"/>
    <w:rsid w:val="009B52A4"/>
    <w:rsid w:val="009D139C"/>
    <w:rsid w:val="00D06686"/>
    <w:rsid w:val="00D86A03"/>
    <w:rsid w:val="00DA335C"/>
    <w:rsid w:val="00EE6260"/>
    <w:rsid w:val="00F62F7C"/>
    <w:rsid w:val="00F9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customStyle="1" w:styleId="1">
    <w:name w:val="Без разредка1"/>
    <w:rsid w:val="004F2E9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10</Pages>
  <Words>4190</Words>
  <Characters>23884</Characters>
  <Application>Microsoft Office Word</Application>
  <DocSecurity>0</DocSecurity>
  <Lines>199</Lines>
  <Paragraphs>56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19</cp:revision>
  <cp:lastPrinted>2022-11-18T09:17:00Z</cp:lastPrinted>
  <dcterms:created xsi:type="dcterms:W3CDTF">2021-10-27T10:01:00Z</dcterms:created>
  <dcterms:modified xsi:type="dcterms:W3CDTF">2023-01-12T13:25:00Z</dcterms:modified>
</cp:coreProperties>
</file>