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5E78" w:rsidRPr="009C5E78" w:rsidRDefault="009C5E78" w:rsidP="009C5E78">
      <w:pPr>
        <w:spacing w:after="0" w:line="240" w:lineRule="auto"/>
        <w:ind w:hanging="360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9C5E78">
        <w:rPr>
          <w:rFonts w:ascii="Times New Roman" w:hAnsi="Times New Roman" w:cs="Times New Roman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57406</wp:posOffset>
            </wp:positionH>
            <wp:positionV relativeFrom="paragraph">
              <wp:posOffset>-116023</wp:posOffset>
            </wp:positionV>
            <wp:extent cx="865662" cy="754083"/>
            <wp:effectExtent l="19050" t="0" r="0" b="0"/>
            <wp:wrapNone/>
            <wp:docPr id="2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5662" cy="7540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C5E78">
        <w:rPr>
          <w:rFonts w:ascii="Times New Roman" w:hAnsi="Times New Roman" w:cs="Times New Roman"/>
          <w:sz w:val="32"/>
          <w:szCs w:val="32"/>
        </w:rPr>
        <w:t xml:space="preserve">             МИНИСТЕРСТВО НА ЗЕМЕДЕЛИЕТО</w:t>
      </w:r>
    </w:p>
    <w:p w:rsidR="009C5E78" w:rsidRPr="009C5E78" w:rsidRDefault="009C5E78" w:rsidP="009C5E78">
      <w:pPr>
        <w:spacing w:after="0" w:line="240" w:lineRule="auto"/>
        <w:ind w:left="1416"/>
        <w:rPr>
          <w:rFonts w:ascii="Times New Roman" w:hAnsi="Times New Roman" w:cs="Times New Roman"/>
          <w:b/>
          <w:sz w:val="28"/>
          <w:szCs w:val="28"/>
        </w:rPr>
      </w:pPr>
      <w:r w:rsidRPr="009C5E78">
        <w:rPr>
          <w:rFonts w:ascii="Times New Roman" w:hAnsi="Times New Roman" w:cs="Times New Roman"/>
          <w:b/>
        </w:rPr>
        <w:t xml:space="preserve">         </w:t>
      </w:r>
      <w:r w:rsidRPr="009C5E78">
        <w:rPr>
          <w:rFonts w:ascii="Times New Roman" w:hAnsi="Times New Roman" w:cs="Times New Roman"/>
          <w:b/>
          <w:sz w:val="28"/>
          <w:szCs w:val="28"/>
        </w:rPr>
        <w:t>ЮГОИЗТОЧНО ДЪРЖАВНО ПРЕДПРИЯТИЕ</w:t>
      </w:r>
    </w:p>
    <w:p w:rsidR="009C5E78" w:rsidRPr="009C5E78" w:rsidRDefault="009C5E78" w:rsidP="009C5E78">
      <w:pPr>
        <w:spacing w:after="0" w:line="240" w:lineRule="auto"/>
        <w:ind w:firstLine="567"/>
        <w:rPr>
          <w:rFonts w:ascii="Times New Roman" w:hAnsi="Times New Roman" w:cs="Times New Roman"/>
        </w:rPr>
      </w:pPr>
      <w:r w:rsidRPr="009C5E78">
        <w:rPr>
          <w:rFonts w:ascii="Times New Roman" w:hAnsi="Times New Roman" w:cs="Times New Roman"/>
          <w:b/>
          <w:bCs/>
          <w:color w:val="000000"/>
        </w:rPr>
        <w:t xml:space="preserve">     </w:t>
      </w:r>
      <w:r w:rsidRPr="009C5E78">
        <w:rPr>
          <w:rFonts w:ascii="Times New Roman" w:hAnsi="Times New Roman" w:cs="Times New Roman"/>
          <w:b/>
          <w:bCs/>
          <w:color w:val="000000"/>
          <w:lang w:val="en-US"/>
        </w:rPr>
        <w:tab/>
      </w:r>
      <w:r w:rsidRPr="009C5E78">
        <w:rPr>
          <w:rFonts w:ascii="Times New Roman" w:hAnsi="Times New Roman" w:cs="Times New Roman"/>
          <w:b/>
          <w:bCs/>
          <w:color w:val="000000"/>
        </w:rPr>
        <w:t xml:space="preserve">        ТП ,,ДЪРЖАВНО ЛОВНО СТОПАНСТВО ГРАМАТИКОВО”</w:t>
      </w:r>
      <w:r w:rsidRPr="009C5E78">
        <w:rPr>
          <w:rFonts w:ascii="Times New Roman" w:hAnsi="Times New Roman" w:cs="Times New Roman"/>
          <w:b/>
          <w:color w:val="000000"/>
        </w:rPr>
        <w:br/>
      </w:r>
      <w:r w:rsidRPr="009C5E78">
        <w:rPr>
          <w:rFonts w:ascii="Times New Roman" w:hAnsi="Times New Roman" w:cs="Times New Roman"/>
          <w:lang w:val="en-US"/>
        </w:rPr>
        <w:t xml:space="preserve">                </w:t>
      </w:r>
      <w:r w:rsidRPr="009C5E78">
        <w:rPr>
          <w:rFonts w:ascii="Times New Roman" w:hAnsi="Times New Roman" w:cs="Times New Roman"/>
        </w:rPr>
        <w:t xml:space="preserve">          </w:t>
      </w:r>
      <w:r w:rsidRPr="009C5E78">
        <w:rPr>
          <w:rFonts w:ascii="Times New Roman" w:hAnsi="Times New Roman" w:cs="Times New Roman"/>
          <w:lang w:val="en-US"/>
        </w:rPr>
        <w:t xml:space="preserve"> </w:t>
      </w:r>
      <w:r w:rsidRPr="009C5E78">
        <w:rPr>
          <w:rFonts w:ascii="Times New Roman" w:hAnsi="Times New Roman" w:cs="Times New Roman"/>
        </w:rPr>
        <w:t>_________________________________________________________</w:t>
      </w:r>
    </w:p>
    <w:p w:rsidR="009C5E78" w:rsidRPr="009C5E78" w:rsidRDefault="009C5E78" w:rsidP="009C5E78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  <w:r w:rsidRPr="009C5E7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r w:rsidRPr="009C5E78">
        <w:rPr>
          <w:rFonts w:ascii="Times New Roman" w:hAnsi="Times New Roman" w:cs="Times New Roman"/>
          <w:sz w:val="16"/>
          <w:szCs w:val="16"/>
        </w:rPr>
        <w:t xml:space="preserve">        </w:t>
      </w:r>
      <w:r w:rsidRPr="009C5E78">
        <w:rPr>
          <w:rFonts w:ascii="Times New Roman" w:hAnsi="Times New Roman" w:cs="Times New Roman"/>
          <w:sz w:val="16"/>
          <w:szCs w:val="16"/>
          <w:lang w:val="en-US"/>
        </w:rPr>
        <w:t xml:space="preserve">  </w:t>
      </w:r>
      <w:r w:rsidRPr="009C5E78">
        <w:rPr>
          <w:rFonts w:ascii="Times New Roman" w:hAnsi="Times New Roman" w:cs="Times New Roman"/>
          <w:sz w:val="16"/>
          <w:szCs w:val="16"/>
        </w:rPr>
        <w:t xml:space="preserve">                        Адрес: с. Граматиково, ПК 8166,  тел.05958/2230, факс</w:t>
      </w:r>
      <w:r w:rsidRPr="009C5E7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r w:rsidRPr="009C5E78">
        <w:rPr>
          <w:rFonts w:ascii="Times New Roman" w:hAnsi="Times New Roman" w:cs="Times New Roman"/>
          <w:sz w:val="16"/>
          <w:szCs w:val="16"/>
        </w:rPr>
        <w:t xml:space="preserve">05958/2231, </w:t>
      </w:r>
      <w:proofErr w:type="spellStart"/>
      <w:r w:rsidRPr="009C5E78">
        <w:rPr>
          <w:rFonts w:ascii="Times New Roman" w:hAnsi="Times New Roman" w:cs="Times New Roman"/>
          <w:sz w:val="16"/>
          <w:szCs w:val="16"/>
        </w:rPr>
        <w:t>e-mail</w:t>
      </w:r>
      <w:proofErr w:type="spellEnd"/>
      <w:r w:rsidRPr="009C5E78">
        <w:rPr>
          <w:rFonts w:ascii="Times New Roman" w:hAnsi="Times New Roman" w:cs="Times New Roman"/>
          <w:sz w:val="16"/>
          <w:szCs w:val="16"/>
        </w:rPr>
        <w:t>: dlsgramatikovo@uidp-sliven.com</w:t>
      </w:r>
    </w:p>
    <w:p w:rsidR="009C5E78" w:rsidRDefault="009C5E78" w:rsidP="009C5E78">
      <w:pPr>
        <w:tabs>
          <w:tab w:val="left" w:pos="7035"/>
        </w:tabs>
        <w:jc w:val="center"/>
        <w:rPr>
          <w:b/>
        </w:rPr>
      </w:pPr>
    </w:p>
    <w:p w:rsidR="003B7FA1" w:rsidRDefault="003B7FA1" w:rsidP="003B7FA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B7FA1" w:rsidRPr="005339A9" w:rsidRDefault="003B7FA1" w:rsidP="003B7FA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5339A9">
        <w:rPr>
          <w:rFonts w:ascii="Times New Roman" w:hAnsi="Times New Roman" w:cs="Times New Roman"/>
          <w:b/>
          <w:bCs/>
          <w:sz w:val="24"/>
          <w:szCs w:val="24"/>
          <w:lang w:val="en-US"/>
        </w:rPr>
        <w:t>87</w:t>
      </w:r>
    </w:p>
    <w:p w:rsidR="003B7FA1" w:rsidRDefault="003B7FA1" w:rsidP="003B7FA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ЗА ВЪЗЛАГАНЕ НА ДЕЙНОСТТА  “ДОБИВ НА  ДЪРВЕСИНА”</w:t>
      </w:r>
    </w:p>
    <w:p w:rsidR="003B7FA1" w:rsidRDefault="003B7FA1" w:rsidP="003B7FA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B7FA1" w:rsidRDefault="003B7FA1" w:rsidP="003B7FA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Днес, </w:t>
      </w:r>
      <w:r w:rsidR="005339A9">
        <w:rPr>
          <w:rFonts w:ascii="Times New Roman" w:hAnsi="Times New Roman" w:cs="Times New Roman"/>
          <w:sz w:val="24"/>
          <w:szCs w:val="24"/>
          <w:lang w:val="en-US"/>
        </w:rPr>
        <w:t>14.12</w:t>
      </w:r>
      <w:r>
        <w:rPr>
          <w:rFonts w:ascii="Times New Roman" w:hAnsi="Times New Roman" w:cs="Times New Roman"/>
          <w:sz w:val="24"/>
          <w:szCs w:val="24"/>
          <w:lang w:val="ru-RU"/>
        </w:rPr>
        <w:t>.20</w:t>
      </w:r>
      <w:r w:rsidR="00102A0F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102A0F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г. в с. Граматиково,  област Бургаска  между: </w:t>
      </w:r>
    </w:p>
    <w:p w:rsidR="003B7FA1" w:rsidRDefault="003B7FA1" w:rsidP="003B7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Териториално поделение „ Държавно  Ловно Стопанство  Граматиково”</w:t>
      </w:r>
      <w:r>
        <w:rPr>
          <w:rFonts w:ascii="Times New Roman" w:hAnsi="Times New Roman" w:cs="Times New Roman"/>
          <w:sz w:val="24"/>
          <w:szCs w:val="24"/>
        </w:rPr>
        <w:t xml:space="preserve">, със седалище и адрес на управление : с. Граматиково,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Бургаска, БУЛСТАТ 2016176540203 , представлявано от инж. Ганчо Костадинов – директор и М. Москова  – главен счетоводител от една страна като ВЪЗЛОЖИТЕЛ </w:t>
      </w:r>
    </w:p>
    <w:p w:rsidR="005C381C" w:rsidRDefault="003B7FA1" w:rsidP="005C381C">
      <w:pPr>
        <w:pStyle w:val="3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и</w:t>
      </w:r>
      <w:proofErr w:type="gramEnd"/>
      <w:r>
        <w:rPr>
          <w:sz w:val="24"/>
          <w:szCs w:val="24"/>
        </w:rPr>
        <w:t xml:space="preserve"> </w:t>
      </w:r>
    </w:p>
    <w:p w:rsidR="003B7FA1" w:rsidRDefault="005C381C" w:rsidP="004F7028">
      <w:pPr>
        <w:pStyle w:val="3"/>
        <w:jc w:val="both"/>
        <w:rPr>
          <w:sz w:val="24"/>
          <w:szCs w:val="24"/>
        </w:rPr>
      </w:pPr>
      <w:r w:rsidRPr="00842900">
        <w:rPr>
          <w:b/>
          <w:sz w:val="24"/>
          <w:szCs w:val="24"/>
        </w:rPr>
        <w:t>ХАРИ</w:t>
      </w:r>
      <w:r w:rsidRPr="00842900">
        <w:rPr>
          <w:sz w:val="24"/>
          <w:szCs w:val="24"/>
        </w:rPr>
        <w:t xml:space="preserve"> </w:t>
      </w:r>
      <w:r w:rsidRPr="00842900">
        <w:rPr>
          <w:b/>
          <w:sz w:val="24"/>
          <w:szCs w:val="24"/>
        </w:rPr>
        <w:t>ЛЕС ЕООД</w:t>
      </w:r>
      <w:r w:rsidRPr="00842900">
        <w:rPr>
          <w:sz w:val="24"/>
          <w:szCs w:val="24"/>
        </w:rPr>
        <w:t xml:space="preserve">, </w:t>
      </w:r>
      <w:proofErr w:type="spellStart"/>
      <w:r w:rsidRPr="00842900">
        <w:rPr>
          <w:sz w:val="24"/>
          <w:szCs w:val="24"/>
        </w:rPr>
        <w:t>със</w:t>
      </w:r>
      <w:proofErr w:type="spellEnd"/>
      <w:r w:rsidRPr="00842900">
        <w:rPr>
          <w:sz w:val="24"/>
          <w:szCs w:val="24"/>
        </w:rPr>
        <w:t xml:space="preserve"> </w:t>
      </w:r>
      <w:proofErr w:type="spellStart"/>
      <w:r w:rsidRPr="00842900">
        <w:rPr>
          <w:sz w:val="24"/>
          <w:szCs w:val="24"/>
        </w:rPr>
        <w:t>седалище</w:t>
      </w:r>
      <w:proofErr w:type="spellEnd"/>
      <w:r w:rsidRPr="00842900">
        <w:rPr>
          <w:sz w:val="24"/>
          <w:szCs w:val="24"/>
        </w:rPr>
        <w:t xml:space="preserve"> и </w:t>
      </w:r>
      <w:proofErr w:type="spellStart"/>
      <w:r w:rsidRPr="00842900">
        <w:rPr>
          <w:sz w:val="24"/>
          <w:szCs w:val="24"/>
        </w:rPr>
        <w:t>адрес</w:t>
      </w:r>
      <w:proofErr w:type="spellEnd"/>
      <w:r w:rsidRPr="00842900">
        <w:rPr>
          <w:sz w:val="24"/>
          <w:szCs w:val="24"/>
        </w:rPr>
        <w:t xml:space="preserve"> </w:t>
      </w:r>
      <w:proofErr w:type="spellStart"/>
      <w:r w:rsidRPr="00842900">
        <w:rPr>
          <w:sz w:val="24"/>
          <w:szCs w:val="24"/>
        </w:rPr>
        <w:t>на</w:t>
      </w:r>
      <w:proofErr w:type="spellEnd"/>
      <w:r w:rsidRPr="00842900">
        <w:rPr>
          <w:sz w:val="24"/>
          <w:szCs w:val="24"/>
        </w:rPr>
        <w:t xml:space="preserve"> </w:t>
      </w:r>
      <w:proofErr w:type="spellStart"/>
      <w:r w:rsidRPr="00842900">
        <w:rPr>
          <w:sz w:val="24"/>
          <w:szCs w:val="24"/>
        </w:rPr>
        <w:t>управлението</w:t>
      </w:r>
      <w:proofErr w:type="spellEnd"/>
      <w:r w:rsidRPr="00842900">
        <w:rPr>
          <w:sz w:val="24"/>
          <w:szCs w:val="24"/>
        </w:rPr>
        <w:t xml:space="preserve"> в </w:t>
      </w:r>
      <w:proofErr w:type="spellStart"/>
      <w:r w:rsidRPr="00842900">
        <w:rPr>
          <w:sz w:val="24"/>
          <w:szCs w:val="24"/>
        </w:rPr>
        <w:t>гр.Бургас</w:t>
      </w:r>
      <w:proofErr w:type="spellEnd"/>
      <w:r w:rsidRPr="00842900">
        <w:rPr>
          <w:sz w:val="24"/>
          <w:szCs w:val="24"/>
        </w:rPr>
        <w:t xml:space="preserve">, </w:t>
      </w:r>
      <w:proofErr w:type="spellStart"/>
      <w:r w:rsidRPr="00842900">
        <w:rPr>
          <w:sz w:val="24"/>
          <w:szCs w:val="24"/>
        </w:rPr>
        <w:t>жк</w:t>
      </w:r>
      <w:proofErr w:type="spellEnd"/>
      <w:r w:rsidRPr="00842900">
        <w:rPr>
          <w:sz w:val="24"/>
          <w:szCs w:val="24"/>
        </w:rPr>
        <w:t>. „</w:t>
      </w:r>
      <w:proofErr w:type="spellStart"/>
      <w:r w:rsidRPr="00842900">
        <w:rPr>
          <w:sz w:val="24"/>
          <w:szCs w:val="24"/>
        </w:rPr>
        <w:t>Славейков</w:t>
      </w:r>
      <w:proofErr w:type="spellEnd"/>
      <w:r w:rsidRPr="00842900">
        <w:rPr>
          <w:sz w:val="24"/>
          <w:szCs w:val="24"/>
        </w:rPr>
        <w:t xml:space="preserve">”, бл.55,вх.11,ет.1, ЕИК 206633301, </w:t>
      </w:r>
      <w:proofErr w:type="spellStart"/>
      <w:r w:rsidRPr="00842900">
        <w:rPr>
          <w:sz w:val="24"/>
          <w:szCs w:val="24"/>
        </w:rPr>
        <w:t>представлявано</w:t>
      </w:r>
      <w:proofErr w:type="spellEnd"/>
      <w:r w:rsidRPr="00842900">
        <w:rPr>
          <w:sz w:val="24"/>
          <w:szCs w:val="24"/>
        </w:rPr>
        <w:t xml:space="preserve"> </w:t>
      </w:r>
      <w:proofErr w:type="spellStart"/>
      <w:r w:rsidRPr="00842900">
        <w:rPr>
          <w:sz w:val="24"/>
          <w:szCs w:val="24"/>
        </w:rPr>
        <w:t>от</w:t>
      </w:r>
      <w:proofErr w:type="spellEnd"/>
      <w:r w:rsidRPr="00842900">
        <w:rPr>
          <w:sz w:val="24"/>
          <w:szCs w:val="24"/>
        </w:rPr>
        <w:t xml:space="preserve"> </w:t>
      </w:r>
      <w:proofErr w:type="spellStart"/>
      <w:r w:rsidRPr="00842900">
        <w:rPr>
          <w:sz w:val="24"/>
          <w:szCs w:val="24"/>
        </w:rPr>
        <w:t>Хари</w:t>
      </w:r>
      <w:proofErr w:type="spellEnd"/>
      <w:r w:rsidRPr="00842900">
        <w:rPr>
          <w:sz w:val="24"/>
          <w:szCs w:val="24"/>
        </w:rPr>
        <w:t xml:space="preserve"> </w:t>
      </w:r>
      <w:proofErr w:type="spellStart"/>
      <w:r w:rsidRPr="00842900">
        <w:rPr>
          <w:sz w:val="24"/>
          <w:szCs w:val="24"/>
        </w:rPr>
        <w:t>Гагосян</w:t>
      </w:r>
      <w:proofErr w:type="spellEnd"/>
      <w:r w:rsidRPr="00662099">
        <w:rPr>
          <w:sz w:val="24"/>
          <w:szCs w:val="24"/>
          <w:lang w:val="bg-BG"/>
        </w:rPr>
        <w:t xml:space="preserve">, в качеството </w:t>
      </w:r>
      <w:r>
        <w:rPr>
          <w:sz w:val="24"/>
          <w:szCs w:val="24"/>
          <w:lang w:val="bg-BG"/>
        </w:rPr>
        <w:t>му</w:t>
      </w:r>
      <w:r w:rsidRPr="00662099">
        <w:rPr>
          <w:sz w:val="24"/>
          <w:szCs w:val="24"/>
          <w:lang w:val="bg-BG"/>
        </w:rPr>
        <w:t xml:space="preserve"> на управител</w:t>
      </w:r>
      <w:r w:rsidR="004F7028">
        <w:rPr>
          <w:sz w:val="24"/>
          <w:szCs w:val="24"/>
          <w:lang w:val="bg-BG"/>
        </w:rPr>
        <w:t xml:space="preserve"> </w:t>
      </w:r>
      <w:r w:rsidR="003B7FA1">
        <w:rPr>
          <w:sz w:val="24"/>
          <w:szCs w:val="24"/>
        </w:rPr>
        <w:t xml:space="preserve">и </w:t>
      </w:r>
      <w:proofErr w:type="spellStart"/>
      <w:r w:rsidR="003B7FA1">
        <w:rPr>
          <w:sz w:val="24"/>
          <w:szCs w:val="24"/>
        </w:rPr>
        <w:t>лицензирания</w:t>
      </w:r>
      <w:proofErr w:type="spellEnd"/>
      <w:r w:rsidR="003B7FA1">
        <w:rPr>
          <w:sz w:val="24"/>
          <w:szCs w:val="24"/>
        </w:rPr>
        <w:t xml:space="preserve"> </w:t>
      </w:r>
      <w:proofErr w:type="spellStart"/>
      <w:r w:rsidR="003B7FA1">
        <w:rPr>
          <w:sz w:val="24"/>
          <w:szCs w:val="24"/>
        </w:rPr>
        <w:t>лесовъд</w:t>
      </w:r>
      <w:proofErr w:type="spellEnd"/>
      <w:r w:rsidR="003B7FA1">
        <w:rPr>
          <w:sz w:val="24"/>
          <w:szCs w:val="24"/>
        </w:rPr>
        <w:t xml:space="preserve"> ................</w:t>
      </w:r>
      <w:r>
        <w:rPr>
          <w:sz w:val="24"/>
          <w:szCs w:val="24"/>
        </w:rPr>
        <w:t>.....................</w:t>
      </w:r>
      <w:r w:rsidR="003B7FA1">
        <w:rPr>
          <w:sz w:val="24"/>
          <w:szCs w:val="24"/>
        </w:rPr>
        <w:t>......</w:t>
      </w:r>
      <w:r>
        <w:rPr>
          <w:sz w:val="24"/>
          <w:szCs w:val="24"/>
        </w:rPr>
        <w:t>...................</w:t>
      </w:r>
      <w:r w:rsidR="003B7FA1">
        <w:rPr>
          <w:sz w:val="24"/>
          <w:szCs w:val="24"/>
        </w:rPr>
        <w:t>,   от друга страна като ИЗПЪЛНИТЕЛ, във връзка с влязла в сила заповед №</w:t>
      </w:r>
      <w:r w:rsidRPr="005C381C">
        <w:rPr>
          <w:b/>
        </w:rPr>
        <w:t xml:space="preserve"> </w:t>
      </w:r>
      <w:r w:rsidRPr="004F7028">
        <w:rPr>
          <w:b/>
          <w:sz w:val="24"/>
          <w:szCs w:val="24"/>
        </w:rPr>
        <w:t>РД- 10-416/06.12.2022 г.</w:t>
      </w:r>
      <w:r w:rsidR="003B7FA1">
        <w:rPr>
          <w:sz w:val="24"/>
          <w:szCs w:val="24"/>
        </w:rPr>
        <w:t xml:space="preserve"> </w:t>
      </w:r>
      <w:r>
        <w:rPr>
          <w:sz w:val="24"/>
          <w:szCs w:val="24"/>
        </w:rPr>
        <w:t>н</w:t>
      </w:r>
      <w:r w:rsidR="003B7FA1">
        <w:rPr>
          <w:sz w:val="24"/>
          <w:szCs w:val="24"/>
        </w:rPr>
        <w:t xml:space="preserve">а директора на ТП”ДЛС Граматиково” за класиране  </w:t>
      </w:r>
      <w:r w:rsidR="003B7FA1" w:rsidRPr="005C381C">
        <w:rPr>
          <w:b/>
          <w:sz w:val="24"/>
          <w:szCs w:val="24"/>
          <w:highlight w:val="yellow"/>
        </w:rPr>
        <w:t>за обект №</w:t>
      </w:r>
      <w:r w:rsidRPr="005C381C">
        <w:rPr>
          <w:b/>
          <w:sz w:val="24"/>
          <w:szCs w:val="24"/>
          <w:highlight w:val="yellow"/>
        </w:rPr>
        <w:t>2301</w:t>
      </w:r>
      <w:r w:rsidR="003B7FA1">
        <w:rPr>
          <w:sz w:val="24"/>
          <w:szCs w:val="24"/>
        </w:rPr>
        <w:t xml:space="preserve"> се сключи настоящия договор за следното:</w:t>
      </w:r>
    </w:p>
    <w:p w:rsidR="003B7FA1" w:rsidRDefault="003B7FA1" w:rsidP="003B7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B7FA1" w:rsidRDefault="003B7FA1" w:rsidP="003B7FA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І.Предмет , стойност и срок на договора</w:t>
      </w:r>
    </w:p>
    <w:p w:rsidR="003B7FA1" w:rsidRDefault="003B7FA1" w:rsidP="003B7FA1">
      <w:pPr>
        <w:spacing w:after="0"/>
        <w:ind w:left="142" w:firstLine="11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т.1</w:t>
      </w:r>
      <w:r>
        <w:rPr>
          <w:rFonts w:ascii="Times New Roman" w:hAnsi="Times New Roman" w:cs="Times New Roman"/>
          <w:sz w:val="24"/>
          <w:szCs w:val="24"/>
        </w:rPr>
        <w:t xml:space="preserve">. Възложителят възлага, а Изпълнителят се задължава срещу възнаграждение да извърши дейността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«Добив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дървесина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» от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обект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№</w:t>
      </w:r>
      <w:r w:rsidR="005C381C">
        <w:rPr>
          <w:rFonts w:ascii="Times New Roman" w:hAnsi="Times New Roman" w:cs="Times New Roman"/>
          <w:sz w:val="24"/>
          <w:szCs w:val="24"/>
          <w:lang w:val="ru-RU"/>
        </w:rPr>
        <w:t>2301</w:t>
      </w:r>
      <w:r>
        <w:rPr>
          <w:rFonts w:ascii="Times New Roman" w:hAnsi="Times New Roman" w:cs="Times New Roman"/>
          <w:bCs/>
          <w:i/>
          <w:iCs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територията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ТП « ДЛС «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Граматиково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« </w:t>
      </w:r>
      <w:r>
        <w:rPr>
          <w:rFonts w:ascii="Times New Roman" w:hAnsi="Times New Roman" w:cs="Times New Roman"/>
          <w:sz w:val="24"/>
          <w:szCs w:val="24"/>
        </w:rPr>
        <w:t xml:space="preserve">Прогнозно количество дървесина, подлежащо на сеч -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5C381C">
        <w:rPr>
          <w:rFonts w:ascii="Times New Roman" w:hAnsi="Times New Roman" w:cs="Times New Roman"/>
          <w:sz w:val="24"/>
          <w:szCs w:val="24"/>
          <w:lang w:val="ru-RU"/>
        </w:rPr>
        <w:t>905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пл. м3, с</w:t>
      </w:r>
      <w:proofErr w:type="spellStart"/>
      <w:r>
        <w:rPr>
          <w:rFonts w:ascii="Times New Roman" w:hAnsi="Times New Roman" w:cs="Times New Roman"/>
          <w:sz w:val="24"/>
          <w:szCs w:val="24"/>
        </w:rPr>
        <w:t>ъгласно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условията на настоящия договор и  офертата, направена от Изпълнителя</w:t>
      </w:r>
      <w:r w:rsidR="005C381C">
        <w:rPr>
          <w:rFonts w:ascii="Times New Roman" w:hAnsi="Times New Roman" w:cs="Times New Roman"/>
          <w:sz w:val="24"/>
          <w:szCs w:val="24"/>
        </w:rPr>
        <w:t>, въз основа на която е избран</w:t>
      </w:r>
      <w:r w:rsidR="005C38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C381C">
        <w:rPr>
          <w:rFonts w:ascii="Times New Roman" w:hAnsi="Times New Roman" w:cs="Times New Roman"/>
          <w:sz w:val="24"/>
          <w:szCs w:val="24"/>
        </w:rPr>
        <w:t>и съгласно Таблица №1:</w:t>
      </w:r>
    </w:p>
    <w:tbl>
      <w:tblPr>
        <w:tblW w:w="7040" w:type="dxa"/>
        <w:tblInd w:w="57" w:type="dxa"/>
        <w:tblCellMar>
          <w:left w:w="70" w:type="dxa"/>
          <w:right w:w="70" w:type="dxa"/>
        </w:tblCellMar>
        <w:tblLook w:val="04A0"/>
      </w:tblPr>
      <w:tblGrid>
        <w:gridCol w:w="4210"/>
        <w:gridCol w:w="910"/>
        <w:gridCol w:w="960"/>
        <w:gridCol w:w="965"/>
      </w:tblGrid>
      <w:tr w:rsidR="005C381C" w:rsidRPr="005C381C" w:rsidTr="005C381C">
        <w:trPr>
          <w:trHeight w:val="360"/>
        </w:trPr>
        <w:tc>
          <w:tcPr>
            <w:tcW w:w="5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5C381C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Обект 2301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5C381C" w:rsidRPr="005C381C" w:rsidTr="005C381C">
        <w:trPr>
          <w:trHeight w:val="255"/>
        </w:trPr>
        <w:tc>
          <w:tcPr>
            <w:tcW w:w="5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5C381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подотдели: 79 в,86 а,86 в,88 д,88 и,88 н,96 а,96 б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5C381C" w:rsidRPr="005C381C" w:rsidTr="005C381C">
        <w:trPr>
          <w:trHeight w:val="300"/>
        </w:trPr>
        <w:tc>
          <w:tcPr>
            <w:tcW w:w="4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5C381C" w:rsidRPr="005C381C" w:rsidTr="005C381C">
        <w:trPr>
          <w:trHeight w:val="510"/>
        </w:trPr>
        <w:tc>
          <w:tcPr>
            <w:tcW w:w="4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381C" w:rsidRPr="005C381C" w:rsidRDefault="005C381C" w:rsidP="005C38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5C381C">
              <w:rPr>
                <w:rFonts w:ascii="Arial" w:eastAsia="Times New Roman" w:hAnsi="Arial" w:cs="Arial"/>
                <w:sz w:val="18"/>
                <w:szCs w:val="18"/>
              </w:rPr>
              <w:t xml:space="preserve">групи </w:t>
            </w:r>
            <w:proofErr w:type="spellStart"/>
            <w:r w:rsidRPr="005C381C">
              <w:rPr>
                <w:rFonts w:ascii="Arial" w:eastAsia="Times New Roman" w:hAnsi="Arial" w:cs="Arial"/>
                <w:sz w:val="18"/>
                <w:szCs w:val="18"/>
              </w:rPr>
              <w:t>сортименти</w:t>
            </w:r>
            <w:proofErr w:type="spellEnd"/>
            <w:r w:rsidRPr="005C381C">
              <w:rPr>
                <w:rFonts w:ascii="Arial" w:eastAsia="Times New Roman" w:hAnsi="Arial" w:cs="Arial"/>
                <w:sz w:val="18"/>
                <w:szCs w:val="18"/>
              </w:rPr>
              <w:t xml:space="preserve">              </w:t>
            </w:r>
          </w:p>
        </w:tc>
        <w:tc>
          <w:tcPr>
            <w:tcW w:w="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381C" w:rsidRPr="005C381C" w:rsidRDefault="005C381C" w:rsidP="005C38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5C381C">
              <w:rPr>
                <w:rFonts w:ascii="Arial" w:eastAsia="Times New Roman" w:hAnsi="Arial" w:cs="Arial"/>
                <w:sz w:val="18"/>
                <w:szCs w:val="18"/>
              </w:rPr>
              <w:t>пл. куб.м.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381C" w:rsidRPr="005C381C" w:rsidRDefault="005C381C" w:rsidP="005C381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C381C">
              <w:rPr>
                <w:rFonts w:ascii="Calibri" w:eastAsia="Times New Roman" w:hAnsi="Calibri" w:cs="Times New Roman"/>
                <w:color w:val="000000"/>
              </w:rPr>
              <w:t>ед. цена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381C" w:rsidRPr="005C381C" w:rsidRDefault="005C381C" w:rsidP="005C381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C381C">
              <w:rPr>
                <w:rFonts w:ascii="Calibri" w:eastAsia="Times New Roman" w:hAnsi="Calibri" w:cs="Times New Roman"/>
                <w:color w:val="000000"/>
              </w:rPr>
              <w:t>стойност</w:t>
            </w:r>
          </w:p>
        </w:tc>
      </w:tr>
      <w:tr w:rsidR="005C381C" w:rsidRPr="005C381C" w:rsidTr="005C381C">
        <w:trPr>
          <w:trHeight w:val="300"/>
        </w:trPr>
        <w:tc>
          <w:tcPr>
            <w:tcW w:w="4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381C" w:rsidRPr="005C381C" w:rsidRDefault="005C381C" w:rsidP="005C38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5C381C">
              <w:rPr>
                <w:rFonts w:ascii="Arial" w:eastAsia="Times New Roman" w:hAnsi="Arial" w:cs="Arial"/>
                <w:sz w:val="18"/>
                <w:szCs w:val="18"/>
              </w:rPr>
              <w:t xml:space="preserve">                              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381C" w:rsidRPr="005C381C" w:rsidRDefault="005C381C" w:rsidP="005C381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5C381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381C" w:rsidRPr="005C381C" w:rsidRDefault="005C381C" w:rsidP="005C381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C381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381C" w:rsidRPr="005C381C" w:rsidRDefault="005C381C" w:rsidP="005C381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5C381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5C381C" w:rsidRPr="005C381C" w:rsidTr="005C381C">
        <w:trPr>
          <w:trHeight w:val="510"/>
        </w:trPr>
        <w:tc>
          <w:tcPr>
            <w:tcW w:w="4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5C381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общо                            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5C381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905,00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5C381C">
              <w:rPr>
                <w:rFonts w:ascii="Calibri" w:eastAsia="Times New Roman" w:hAnsi="Calibri" w:cs="Times New Roman"/>
                <w:b/>
                <w:bCs/>
                <w:color w:val="000000"/>
              </w:rPr>
              <w:t>32,64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5C381C">
              <w:rPr>
                <w:rFonts w:ascii="Calibri" w:eastAsia="Times New Roman" w:hAnsi="Calibri" w:cs="Times New Roman"/>
                <w:b/>
                <w:bCs/>
                <w:color w:val="000000"/>
              </w:rPr>
              <w:t>29543</w:t>
            </w:r>
          </w:p>
        </w:tc>
      </w:tr>
      <w:tr w:rsidR="005C381C" w:rsidRPr="005C381C" w:rsidTr="005C381C">
        <w:trPr>
          <w:trHeight w:val="270"/>
        </w:trPr>
        <w:tc>
          <w:tcPr>
            <w:tcW w:w="4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5C381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ИГЛОЛИСТНИ                      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5C381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C381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C381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5C381C" w:rsidRPr="005C381C" w:rsidTr="005C381C">
        <w:trPr>
          <w:trHeight w:val="300"/>
        </w:trPr>
        <w:tc>
          <w:tcPr>
            <w:tcW w:w="4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C381C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дърва  </w:t>
            </w:r>
            <w:proofErr w:type="spellStart"/>
            <w:r w:rsidRPr="005C381C">
              <w:rPr>
                <w:rFonts w:ascii="Calibri" w:eastAsia="Times New Roman" w:hAnsi="Calibri" w:cs="Times New Roman"/>
                <w:color w:val="000000"/>
              </w:rPr>
              <w:t>чб</w:t>
            </w:r>
            <w:proofErr w:type="spellEnd"/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C381C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C381C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C381C">
              <w:rPr>
                <w:rFonts w:ascii="Calibri" w:eastAsia="Times New Roman" w:hAnsi="Calibri" w:cs="Times New Roman"/>
                <w:color w:val="000000"/>
              </w:rPr>
              <w:t>192</w:t>
            </w:r>
          </w:p>
        </w:tc>
      </w:tr>
      <w:tr w:rsidR="005C381C" w:rsidRPr="005C381C" w:rsidTr="005C381C">
        <w:trPr>
          <w:trHeight w:val="300"/>
        </w:trPr>
        <w:tc>
          <w:tcPr>
            <w:tcW w:w="4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5C381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ШИРОКОЛИСТНИ                    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5C381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899,00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C381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C381C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5C381C" w:rsidRPr="005C381C" w:rsidTr="005C381C">
        <w:trPr>
          <w:trHeight w:val="300"/>
        </w:trPr>
        <w:tc>
          <w:tcPr>
            <w:tcW w:w="4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5C381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ЕДРА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5C381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110,00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C381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C381C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5C381C" w:rsidRPr="005C381C" w:rsidTr="005C381C">
        <w:trPr>
          <w:trHeight w:val="300"/>
        </w:trPr>
        <w:tc>
          <w:tcPr>
            <w:tcW w:w="4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C381C">
              <w:rPr>
                <w:rFonts w:ascii="Calibri" w:eastAsia="Times New Roman" w:hAnsi="Calibri" w:cs="Times New Roman"/>
                <w:color w:val="000000"/>
              </w:rPr>
              <w:t xml:space="preserve">трупи за бичене над 30 см </w:t>
            </w:r>
            <w:proofErr w:type="spellStart"/>
            <w:r w:rsidRPr="005C381C">
              <w:rPr>
                <w:rFonts w:ascii="Calibri" w:eastAsia="Times New Roman" w:hAnsi="Calibri" w:cs="Times New Roman"/>
                <w:color w:val="000000"/>
              </w:rPr>
              <w:t>бл</w:t>
            </w:r>
            <w:proofErr w:type="spellEnd"/>
            <w:r w:rsidRPr="005C381C">
              <w:rPr>
                <w:rFonts w:ascii="Calibri" w:eastAsia="Times New Roman" w:hAnsi="Calibri" w:cs="Times New Roman"/>
                <w:color w:val="000000"/>
              </w:rPr>
              <w:t xml:space="preserve">   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C381C">
              <w:rPr>
                <w:rFonts w:ascii="Calibri" w:eastAsia="Times New Roman" w:hAnsi="Calibri" w:cs="Times New Roman"/>
                <w:color w:val="000000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C381C">
              <w:rPr>
                <w:rFonts w:ascii="Calibri" w:eastAsia="Times New Roman" w:hAnsi="Calibri" w:cs="Times New Roman"/>
                <w:color w:val="000000"/>
              </w:rPr>
              <w:t>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C381C">
              <w:rPr>
                <w:rFonts w:ascii="Calibri" w:eastAsia="Times New Roman" w:hAnsi="Calibri" w:cs="Times New Roman"/>
                <w:color w:val="000000"/>
              </w:rPr>
              <w:t>2775</w:t>
            </w:r>
          </w:p>
        </w:tc>
      </w:tr>
      <w:tr w:rsidR="005C381C" w:rsidRPr="005C381C" w:rsidTr="005C381C">
        <w:trPr>
          <w:trHeight w:val="300"/>
        </w:trPr>
        <w:tc>
          <w:tcPr>
            <w:tcW w:w="4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C381C">
              <w:rPr>
                <w:rFonts w:ascii="Calibri" w:eastAsia="Times New Roman" w:hAnsi="Calibri" w:cs="Times New Roman"/>
                <w:color w:val="000000"/>
              </w:rPr>
              <w:t xml:space="preserve">трупи за бичене над 30 см </w:t>
            </w:r>
            <w:proofErr w:type="spellStart"/>
            <w:r w:rsidRPr="005C381C">
              <w:rPr>
                <w:rFonts w:ascii="Calibri" w:eastAsia="Times New Roman" w:hAnsi="Calibri" w:cs="Times New Roman"/>
                <w:color w:val="000000"/>
              </w:rPr>
              <w:t>цр</w:t>
            </w:r>
            <w:proofErr w:type="spellEnd"/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C381C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C381C">
              <w:rPr>
                <w:rFonts w:ascii="Calibri" w:eastAsia="Times New Roman" w:hAnsi="Calibri" w:cs="Times New Roman"/>
                <w:color w:val="000000"/>
              </w:rPr>
              <w:t>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C381C">
              <w:rPr>
                <w:rFonts w:ascii="Calibri" w:eastAsia="Times New Roman" w:hAnsi="Calibri" w:cs="Times New Roman"/>
                <w:color w:val="000000"/>
              </w:rPr>
              <w:t>333</w:t>
            </w:r>
          </w:p>
        </w:tc>
      </w:tr>
      <w:tr w:rsidR="005C381C" w:rsidRPr="005C381C" w:rsidTr="005C381C">
        <w:trPr>
          <w:trHeight w:val="300"/>
        </w:trPr>
        <w:tc>
          <w:tcPr>
            <w:tcW w:w="4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C381C">
              <w:rPr>
                <w:rFonts w:ascii="Calibri" w:eastAsia="Times New Roman" w:hAnsi="Calibri" w:cs="Times New Roman"/>
                <w:color w:val="000000"/>
              </w:rPr>
              <w:t xml:space="preserve">трупи за бичене над 18 см </w:t>
            </w:r>
            <w:proofErr w:type="spellStart"/>
            <w:r w:rsidRPr="005C381C">
              <w:rPr>
                <w:rFonts w:ascii="Calibri" w:eastAsia="Times New Roman" w:hAnsi="Calibri" w:cs="Times New Roman"/>
                <w:color w:val="000000"/>
              </w:rPr>
              <w:t>бл</w:t>
            </w:r>
            <w:proofErr w:type="spellEnd"/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C381C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C381C">
              <w:rPr>
                <w:rFonts w:ascii="Calibri" w:eastAsia="Times New Roman" w:hAnsi="Calibri" w:cs="Times New Roman"/>
                <w:color w:val="000000"/>
              </w:rPr>
              <w:t>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C381C">
              <w:rPr>
                <w:rFonts w:ascii="Calibri" w:eastAsia="Times New Roman" w:hAnsi="Calibri" w:cs="Times New Roman"/>
                <w:color w:val="000000"/>
              </w:rPr>
              <w:t>592</w:t>
            </w:r>
          </w:p>
        </w:tc>
      </w:tr>
      <w:tr w:rsidR="005C381C" w:rsidRPr="005C381C" w:rsidTr="005C381C">
        <w:trPr>
          <w:trHeight w:val="300"/>
        </w:trPr>
        <w:tc>
          <w:tcPr>
            <w:tcW w:w="4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C381C">
              <w:rPr>
                <w:rFonts w:ascii="Calibri" w:eastAsia="Times New Roman" w:hAnsi="Calibri" w:cs="Times New Roman"/>
                <w:color w:val="000000"/>
              </w:rPr>
              <w:t xml:space="preserve">трупи за бичене над 18 см  </w:t>
            </w:r>
            <w:proofErr w:type="spellStart"/>
            <w:r w:rsidRPr="005C381C">
              <w:rPr>
                <w:rFonts w:ascii="Calibri" w:eastAsia="Times New Roman" w:hAnsi="Calibri" w:cs="Times New Roman"/>
                <w:color w:val="000000"/>
              </w:rPr>
              <w:t>цр</w:t>
            </w:r>
            <w:proofErr w:type="spellEnd"/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C381C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C381C">
              <w:rPr>
                <w:rFonts w:ascii="Calibri" w:eastAsia="Times New Roman" w:hAnsi="Calibri" w:cs="Times New Roman"/>
                <w:color w:val="000000"/>
              </w:rPr>
              <w:t>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C381C">
              <w:rPr>
                <w:rFonts w:ascii="Calibri" w:eastAsia="Times New Roman" w:hAnsi="Calibri" w:cs="Times New Roman"/>
                <w:color w:val="000000"/>
              </w:rPr>
              <w:t>74</w:t>
            </w:r>
          </w:p>
        </w:tc>
      </w:tr>
      <w:tr w:rsidR="005C381C" w:rsidRPr="005C381C" w:rsidTr="005C381C">
        <w:trPr>
          <w:trHeight w:val="300"/>
        </w:trPr>
        <w:tc>
          <w:tcPr>
            <w:tcW w:w="4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C381C">
              <w:rPr>
                <w:rFonts w:ascii="Calibri" w:eastAsia="Times New Roman" w:hAnsi="Calibri" w:cs="Times New Roman"/>
                <w:color w:val="000000"/>
              </w:rPr>
              <w:lastRenderedPageBreak/>
              <w:t xml:space="preserve">трупи за фурнир      </w:t>
            </w:r>
            <w:proofErr w:type="spellStart"/>
            <w:r w:rsidRPr="005C381C">
              <w:rPr>
                <w:rFonts w:ascii="Calibri" w:eastAsia="Times New Roman" w:hAnsi="Calibri" w:cs="Times New Roman"/>
                <w:color w:val="000000"/>
              </w:rPr>
              <w:t>бл</w:t>
            </w:r>
            <w:proofErr w:type="spellEnd"/>
            <w:r w:rsidRPr="005C381C">
              <w:rPr>
                <w:rFonts w:ascii="Calibri" w:eastAsia="Times New Roman" w:hAnsi="Calibri" w:cs="Times New Roman"/>
                <w:color w:val="000000"/>
              </w:rPr>
              <w:t xml:space="preserve">            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C381C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C381C">
              <w:rPr>
                <w:rFonts w:ascii="Calibri" w:eastAsia="Times New Roman" w:hAnsi="Calibri" w:cs="Times New Roman"/>
                <w:color w:val="000000"/>
              </w:rPr>
              <w:t>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C381C">
              <w:rPr>
                <w:rFonts w:ascii="Calibri" w:eastAsia="Times New Roman" w:hAnsi="Calibri" w:cs="Times New Roman"/>
                <w:color w:val="000000"/>
              </w:rPr>
              <w:t>148</w:t>
            </w:r>
          </w:p>
        </w:tc>
      </w:tr>
      <w:tr w:rsidR="005C381C" w:rsidRPr="005C381C" w:rsidTr="005C381C">
        <w:trPr>
          <w:trHeight w:val="300"/>
        </w:trPr>
        <w:tc>
          <w:tcPr>
            <w:tcW w:w="4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C381C">
              <w:rPr>
                <w:rFonts w:ascii="Calibri" w:eastAsia="Times New Roman" w:hAnsi="Calibri" w:cs="Times New Roman"/>
                <w:color w:val="000000"/>
              </w:rPr>
              <w:t xml:space="preserve">трупи за траверси        </w:t>
            </w:r>
            <w:proofErr w:type="spellStart"/>
            <w:r w:rsidRPr="005C381C">
              <w:rPr>
                <w:rFonts w:ascii="Calibri" w:eastAsia="Times New Roman" w:hAnsi="Calibri" w:cs="Times New Roman"/>
                <w:color w:val="000000"/>
              </w:rPr>
              <w:t>бл</w:t>
            </w:r>
            <w:proofErr w:type="spellEnd"/>
            <w:r w:rsidRPr="005C381C">
              <w:rPr>
                <w:rFonts w:ascii="Calibri" w:eastAsia="Times New Roman" w:hAnsi="Calibri" w:cs="Times New Roman"/>
                <w:color w:val="000000"/>
              </w:rPr>
              <w:t xml:space="preserve">       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C381C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C381C">
              <w:rPr>
                <w:rFonts w:ascii="Calibri" w:eastAsia="Times New Roman" w:hAnsi="Calibri" w:cs="Times New Roman"/>
                <w:color w:val="000000"/>
              </w:rPr>
              <w:t>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C381C">
              <w:rPr>
                <w:rFonts w:ascii="Calibri" w:eastAsia="Times New Roman" w:hAnsi="Calibri" w:cs="Times New Roman"/>
                <w:color w:val="000000"/>
              </w:rPr>
              <w:t>148</w:t>
            </w:r>
          </w:p>
        </w:tc>
      </w:tr>
      <w:tr w:rsidR="005C381C" w:rsidRPr="005C381C" w:rsidTr="005C381C">
        <w:trPr>
          <w:trHeight w:val="300"/>
        </w:trPr>
        <w:tc>
          <w:tcPr>
            <w:tcW w:w="4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5C381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ДРЕБНА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5C381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C381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C381C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5C381C" w:rsidRPr="005C381C" w:rsidTr="005C381C">
        <w:trPr>
          <w:trHeight w:val="300"/>
        </w:trPr>
        <w:tc>
          <w:tcPr>
            <w:tcW w:w="4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C381C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дребна </w:t>
            </w:r>
            <w:proofErr w:type="spellStart"/>
            <w:r w:rsidRPr="005C381C">
              <w:rPr>
                <w:rFonts w:ascii="Calibri" w:eastAsia="Times New Roman" w:hAnsi="Calibri" w:cs="Times New Roman"/>
                <w:color w:val="000000"/>
              </w:rPr>
              <w:t>бл</w:t>
            </w:r>
            <w:proofErr w:type="spellEnd"/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C381C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C381C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C381C">
              <w:rPr>
                <w:rFonts w:ascii="Calibri" w:eastAsia="Times New Roman" w:hAnsi="Calibri" w:cs="Times New Roman"/>
                <w:color w:val="000000"/>
              </w:rPr>
              <w:t>480</w:t>
            </w:r>
          </w:p>
        </w:tc>
      </w:tr>
      <w:tr w:rsidR="005C381C" w:rsidRPr="005C381C" w:rsidTr="005C381C">
        <w:trPr>
          <w:trHeight w:val="300"/>
        </w:trPr>
        <w:tc>
          <w:tcPr>
            <w:tcW w:w="4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C381C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дребна </w:t>
            </w:r>
            <w:proofErr w:type="spellStart"/>
            <w:r w:rsidRPr="005C381C">
              <w:rPr>
                <w:rFonts w:ascii="Calibri" w:eastAsia="Times New Roman" w:hAnsi="Calibri" w:cs="Times New Roman"/>
                <w:color w:val="000000"/>
              </w:rPr>
              <w:t>изгр</w:t>
            </w:r>
            <w:proofErr w:type="spellEnd"/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C381C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C381C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C381C">
              <w:rPr>
                <w:rFonts w:ascii="Calibri" w:eastAsia="Times New Roman" w:hAnsi="Calibri" w:cs="Times New Roman"/>
                <w:color w:val="000000"/>
              </w:rPr>
              <w:t>128</w:t>
            </w:r>
          </w:p>
        </w:tc>
      </w:tr>
      <w:tr w:rsidR="005C381C" w:rsidRPr="005C381C" w:rsidTr="005C381C">
        <w:trPr>
          <w:trHeight w:val="300"/>
        </w:trPr>
        <w:tc>
          <w:tcPr>
            <w:tcW w:w="4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C381C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дребна </w:t>
            </w:r>
            <w:proofErr w:type="spellStart"/>
            <w:r w:rsidRPr="005C381C">
              <w:rPr>
                <w:rFonts w:ascii="Calibri" w:eastAsia="Times New Roman" w:hAnsi="Calibri" w:cs="Times New Roman"/>
                <w:color w:val="000000"/>
              </w:rPr>
              <w:t>цр</w:t>
            </w:r>
            <w:proofErr w:type="spellEnd"/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C381C">
              <w:rPr>
                <w:rFonts w:ascii="Calibri" w:eastAsia="Times New Roman" w:hAnsi="Calibri" w:cs="Times New Roman"/>
                <w:color w:val="000000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C381C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C381C">
              <w:rPr>
                <w:rFonts w:ascii="Calibri" w:eastAsia="Times New Roman" w:hAnsi="Calibri" w:cs="Times New Roman"/>
                <w:color w:val="000000"/>
              </w:rPr>
              <w:t>608</w:t>
            </w:r>
          </w:p>
        </w:tc>
      </w:tr>
      <w:tr w:rsidR="005C381C" w:rsidRPr="005C381C" w:rsidTr="005C381C">
        <w:trPr>
          <w:trHeight w:val="300"/>
        </w:trPr>
        <w:tc>
          <w:tcPr>
            <w:tcW w:w="4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C381C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дребна </w:t>
            </w:r>
            <w:proofErr w:type="spellStart"/>
            <w:r w:rsidRPr="005C381C">
              <w:rPr>
                <w:rFonts w:ascii="Calibri" w:eastAsia="Times New Roman" w:hAnsi="Calibri" w:cs="Times New Roman"/>
                <w:color w:val="000000"/>
              </w:rPr>
              <w:t>бк</w:t>
            </w:r>
            <w:proofErr w:type="spellEnd"/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C381C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C381C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C381C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</w:tr>
      <w:tr w:rsidR="005C381C" w:rsidRPr="005C381C" w:rsidTr="005C381C">
        <w:trPr>
          <w:trHeight w:val="300"/>
        </w:trPr>
        <w:tc>
          <w:tcPr>
            <w:tcW w:w="4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C381C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дребна </w:t>
            </w:r>
            <w:proofErr w:type="spellStart"/>
            <w:r w:rsidRPr="005C381C">
              <w:rPr>
                <w:rFonts w:ascii="Calibri" w:eastAsia="Times New Roman" w:hAnsi="Calibri" w:cs="Times New Roman"/>
                <w:color w:val="000000"/>
              </w:rPr>
              <w:t>мжд</w:t>
            </w:r>
            <w:proofErr w:type="spellEnd"/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C381C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C381C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C381C">
              <w:rPr>
                <w:rFonts w:ascii="Calibri" w:eastAsia="Times New Roman" w:hAnsi="Calibri" w:cs="Times New Roman"/>
                <w:color w:val="000000"/>
              </w:rPr>
              <w:t>64</w:t>
            </w:r>
          </w:p>
        </w:tc>
      </w:tr>
      <w:tr w:rsidR="005C381C" w:rsidRPr="005C381C" w:rsidTr="005C381C">
        <w:trPr>
          <w:trHeight w:val="300"/>
        </w:trPr>
        <w:tc>
          <w:tcPr>
            <w:tcW w:w="4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C381C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дребна </w:t>
            </w:r>
            <w:proofErr w:type="spellStart"/>
            <w:r w:rsidRPr="005C381C">
              <w:rPr>
                <w:rFonts w:ascii="Calibri" w:eastAsia="Times New Roman" w:hAnsi="Calibri" w:cs="Times New Roman"/>
                <w:color w:val="000000"/>
              </w:rPr>
              <w:t>гбр</w:t>
            </w:r>
            <w:proofErr w:type="spellEnd"/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C381C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C381C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C381C">
              <w:rPr>
                <w:rFonts w:ascii="Calibri" w:eastAsia="Times New Roman" w:hAnsi="Calibri" w:cs="Times New Roman"/>
                <w:color w:val="000000"/>
              </w:rPr>
              <w:t>128</w:t>
            </w:r>
          </w:p>
        </w:tc>
      </w:tr>
      <w:tr w:rsidR="005C381C" w:rsidRPr="005C381C" w:rsidTr="005C381C">
        <w:trPr>
          <w:trHeight w:val="300"/>
        </w:trPr>
        <w:tc>
          <w:tcPr>
            <w:tcW w:w="4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5C381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ДЪРВА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5C381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744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C381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C381C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5C381C" w:rsidRPr="005C381C" w:rsidTr="005C381C">
        <w:trPr>
          <w:trHeight w:val="300"/>
        </w:trPr>
        <w:tc>
          <w:tcPr>
            <w:tcW w:w="4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C381C">
              <w:rPr>
                <w:rFonts w:ascii="Calibri" w:eastAsia="Times New Roman" w:hAnsi="Calibri" w:cs="Times New Roman"/>
                <w:color w:val="000000"/>
              </w:rPr>
              <w:t xml:space="preserve">ОЗМ    </w:t>
            </w:r>
            <w:proofErr w:type="spellStart"/>
            <w:r w:rsidRPr="005C381C">
              <w:rPr>
                <w:rFonts w:ascii="Calibri" w:eastAsia="Times New Roman" w:hAnsi="Calibri" w:cs="Times New Roman"/>
                <w:color w:val="000000"/>
              </w:rPr>
              <w:t>бл</w:t>
            </w:r>
            <w:proofErr w:type="spellEnd"/>
            <w:r w:rsidRPr="005C381C">
              <w:rPr>
                <w:rFonts w:ascii="Calibri" w:eastAsia="Times New Roman" w:hAnsi="Calibri" w:cs="Times New Roman"/>
                <w:color w:val="000000"/>
              </w:rPr>
              <w:t xml:space="preserve">                        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C381C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C381C">
              <w:rPr>
                <w:rFonts w:ascii="Calibri" w:eastAsia="Times New Roman" w:hAnsi="Calibri" w:cs="Times New Roman"/>
                <w:color w:val="000000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C381C">
              <w:rPr>
                <w:rFonts w:ascii="Calibri" w:eastAsia="Times New Roman" w:hAnsi="Calibri" w:cs="Times New Roman"/>
                <w:color w:val="000000"/>
              </w:rPr>
              <w:t>350</w:t>
            </w:r>
          </w:p>
        </w:tc>
      </w:tr>
      <w:tr w:rsidR="005C381C" w:rsidRPr="005C381C" w:rsidTr="005C381C">
        <w:trPr>
          <w:trHeight w:val="300"/>
        </w:trPr>
        <w:tc>
          <w:tcPr>
            <w:tcW w:w="4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C381C">
              <w:rPr>
                <w:rFonts w:ascii="Calibri" w:eastAsia="Times New Roman" w:hAnsi="Calibri" w:cs="Times New Roman"/>
                <w:color w:val="000000"/>
              </w:rPr>
              <w:t xml:space="preserve">ОЗМ </w:t>
            </w:r>
            <w:proofErr w:type="spellStart"/>
            <w:r w:rsidRPr="005C381C">
              <w:rPr>
                <w:rFonts w:ascii="Calibri" w:eastAsia="Times New Roman" w:hAnsi="Calibri" w:cs="Times New Roman"/>
                <w:color w:val="000000"/>
              </w:rPr>
              <w:t>цр</w:t>
            </w:r>
            <w:proofErr w:type="spellEnd"/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C381C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C381C">
              <w:rPr>
                <w:rFonts w:ascii="Calibri" w:eastAsia="Times New Roman" w:hAnsi="Calibri" w:cs="Times New Roman"/>
                <w:color w:val="000000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C381C">
              <w:rPr>
                <w:rFonts w:ascii="Calibri" w:eastAsia="Times New Roman" w:hAnsi="Calibri" w:cs="Times New Roman"/>
                <w:color w:val="000000"/>
              </w:rPr>
              <w:t>35</w:t>
            </w:r>
          </w:p>
        </w:tc>
      </w:tr>
      <w:tr w:rsidR="005C381C" w:rsidRPr="005C381C" w:rsidTr="005C381C">
        <w:trPr>
          <w:trHeight w:val="300"/>
        </w:trPr>
        <w:tc>
          <w:tcPr>
            <w:tcW w:w="4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C381C">
              <w:rPr>
                <w:rFonts w:ascii="Calibri" w:eastAsia="Times New Roman" w:hAnsi="Calibri" w:cs="Times New Roman"/>
                <w:color w:val="000000"/>
              </w:rPr>
              <w:t xml:space="preserve">дърва за горене    </w:t>
            </w:r>
            <w:proofErr w:type="spellStart"/>
            <w:r w:rsidRPr="005C381C">
              <w:rPr>
                <w:rFonts w:ascii="Calibri" w:eastAsia="Times New Roman" w:hAnsi="Calibri" w:cs="Times New Roman"/>
                <w:color w:val="000000"/>
              </w:rPr>
              <w:t>бл</w:t>
            </w:r>
            <w:proofErr w:type="spellEnd"/>
            <w:r w:rsidRPr="005C381C">
              <w:rPr>
                <w:rFonts w:ascii="Calibri" w:eastAsia="Times New Roman" w:hAnsi="Calibri" w:cs="Times New Roman"/>
                <w:color w:val="000000"/>
              </w:rPr>
              <w:t xml:space="preserve">         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C381C">
              <w:rPr>
                <w:rFonts w:ascii="Calibri" w:eastAsia="Times New Roman" w:hAnsi="Calibri" w:cs="Times New Roman"/>
                <w:color w:val="000000"/>
              </w:rPr>
              <w:t>121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C381C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C381C">
              <w:rPr>
                <w:rFonts w:ascii="Calibri" w:eastAsia="Times New Roman" w:hAnsi="Calibri" w:cs="Times New Roman"/>
                <w:color w:val="000000"/>
              </w:rPr>
              <w:t>3872</w:t>
            </w:r>
          </w:p>
        </w:tc>
      </w:tr>
      <w:tr w:rsidR="005C381C" w:rsidRPr="005C381C" w:rsidTr="005C381C">
        <w:trPr>
          <w:trHeight w:val="300"/>
        </w:trPr>
        <w:tc>
          <w:tcPr>
            <w:tcW w:w="4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C381C">
              <w:rPr>
                <w:rFonts w:ascii="Calibri" w:eastAsia="Times New Roman" w:hAnsi="Calibri" w:cs="Times New Roman"/>
                <w:color w:val="000000"/>
              </w:rPr>
              <w:t xml:space="preserve">дърва за горене    </w:t>
            </w:r>
            <w:proofErr w:type="spellStart"/>
            <w:r w:rsidRPr="005C381C">
              <w:rPr>
                <w:rFonts w:ascii="Calibri" w:eastAsia="Times New Roman" w:hAnsi="Calibri" w:cs="Times New Roman"/>
                <w:color w:val="000000"/>
              </w:rPr>
              <w:t>изгр</w:t>
            </w:r>
            <w:proofErr w:type="spellEnd"/>
            <w:r w:rsidRPr="005C381C">
              <w:rPr>
                <w:rFonts w:ascii="Calibri" w:eastAsia="Times New Roman" w:hAnsi="Calibri" w:cs="Times New Roman"/>
                <w:color w:val="000000"/>
              </w:rPr>
              <w:t xml:space="preserve">      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C381C">
              <w:rPr>
                <w:rFonts w:ascii="Calibri" w:eastAsia="Times New Roman" w:hAnsi="Calibri" w:cs="Times New Roman"/>
                <w:color w:val="000000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C381C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C381C">
              <w:rPr>
                <w:rFonts w:ascii="Calibri" w:eastAsia="Times New Roman" w:hAnsi="Calibri" w:cs="Times New Roman"/>
                <w:color w:val="000000"/>
              </w:rPr>
              <w:t>960</w:t>
            </w:r>
          </w:p>
        </w:tc>
      </w:tr>
      <w:tr w:rsidR="005C381C" w:rsidRPr="005C381C" w:rsidTr="005C381C">
        <w:trPr>
          <w:trHeight w:val="300"/>
        </w:trPr>
        <w:tc>
          <w:tcPr>
            <w:tcW w:w="4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C381C">
              <w:rPr>
                <w:rFonts w:ascii="Calibri" w:eastAsia="Times New Roman" w:hAnsi="Calibri" w:cs="Times New Roman"/>
                <w:color w:val="000000"/>
              </w:rPr>
              <w:t xml:space="preserve">дърва за горене </w:t>
            </w:r>
            <w:proofErr w:type="spellStart"/>
            <w:r w:rsidRPr="005C381C">
              <w:rPr>
                <w:rFonts w:ascii="Calibri" w:eastAsia="Times New Roman" w:hAnsi="Calibri" w:cs="Times New Roman"/>
                <w:color w:val="000000"/>
              </w:rPr>
              <w:t>цр</w:t>
            </w:r>
            <w:proofErr w:type="spellEnd"/>
            <w:r w:rsidRPr="005C381C">
              <w:rPr>
                <w:rFonts w:ascii="Calibri" w:eastAsia="Times New Roman" w:hAnsi="Calibri" w:cs="Times New Roman"/>
                <w:color w:val="000000"/>
              </w:rPr>
              <w:t xml:space="preserve">     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C381C">
              <w:rPr>
                <w:rFonts w:ascii="Calibri" w:eastAsia="Times New Roman" w:hAnsi="Calibri" w:cs="Times New Roman"/>
                <w:color w:val="000000"/>
              </w:rPr>
              <w:t>104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C381C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C381C">
              <w:rPr>
                <w:rFonts w:ascii="Calibri" w:eastAsia="Times New Roman" w:hAnsi="Calibri" w:cs="Times New Roman"/>
                <w:color w:val="000000"/>
              </w:rPr>
              <w:t>3328</w:t>
            </w:r>
          </w:p>
        </w:tc>
      </w:tr>
      <w:tr w:rsidR="005C381C" w:rsidRPr="005C381C" w:rsidTr="005C381C">
        <w:trPr>
          <w:trHeight w:val="300"/>
        </w:trPr>
        <w:tc>
          <w:tcPr>
            <w:tcW w:w="4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C381C">
              <w:rPr>
                <w:rFonts w:ascii="Calibri" w:eastAsia="Times New Roman" w:hAnsi="Calibri" w:cs="Times New Roman"/>
                <w:color w:val="000000"/>
              </w:rPr>
              <w:t xml:space="preserve">дърва за горене </w:t>
            </w:r>
            <w:proofErr w:type="spellStart"/>
            <w:r w:rsidRPr="005C381C">
              <w:rPr>
                <w:rFonts w:ascii="Calibri" w:eastAsia="Times New Roman" w:hAnsi="Calibri" w:cs="Times New Roman"/>
                <w:color w:val="000000"/>
              </w:rPr>
              <w:t>бк</w:t>
            </w:r>
            <w:proofErr w:type="spellEnd"/>
            <w:r w:rsidRPr="005C381C">
              <w:rPr>
                <w:rFonts w:ascii="Calibri" w:eastAsia="Times New Roman" w:hAnsi="Calibri" w:cs="Times New Roman"/>
                <w:color w:val="000000"/>
              </w:rPr>
              <w:t xml:space="preserve">        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C381C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C381C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C381C">
              <w:rPr>
                <w:rFonts w:ascii="Calibri" w:eastAsia="Times New Roman" w:hAnsi="Calibri" w:cs="Times New Roman"/>
                <w:color w:val="000000"/>
              </w:rPr>
              <w:t>256</w:t>
            </w:r>
          </w:p>
        </w:tc>
      </w:tr>
      <w:tr w:rsidR="005C381C" w:rsidRPr="005C381C" w:rsidTr="005C381C">
        <w:trPr>
          <w:trHeight w:val="300"/>
        </w:trPr>
        <w:tc>
          <w:tcPr>
            <w:tcW w:w="4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C381C">
              <w:rPr>
                <w:rFonts w:ascii="Calibri" w:eastAsia="Times New Roman" w:hAnsi="Calibri" w:cs="Times New Roman"/>
                <w:color w:val="000000"/>
              </w:rPr>
              <w:t xml:space="preserve">дърва за горене </w:t>
            </w:r>
            <w:proofErr w:type="spellStart"/>
            <w:r w:rsidRPr="005C381C">
              <w:rPr>
                <w:rFonts w:ascii="Calibri" w:eastAsia="Times New Roman" w:hAnsi="Calibri" w:cs="Times New Roman"/>
                <w:color w:val="000000"/>
              </w:rPr>
              <w:t>мжд</w:t>
            </w:r>
            <w:proofErr w:type="spellEnd"/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C381C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C381C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C381C">
              <w:rPr>
                <w:rFonts w:ascii="Calibri" w:eastAsia="Times New Roman" w:hAnsi="Calibri" w:cs="Times New Roman"/>
                <w:color w:val="000000"/>
              </w:rPr>
              <w:t>288</w:t>
            </w:r>
          </w:p>
        </w:tc>
      </w:tr>
      <w:tr w:rsidR="005C381C" w:rsidRPr="005C381C" w:rsidTr="005C381C">
        <w:trPr>
          <w:trHeight w:val="300"/>
        </w:trPr>
        <w:tc>
          <w:tcPr>
            <w:tcW w:w="4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C381C">
              <w:rPr>
                <w:rFonts w:ascii="Calibri" w:eastAsia="Times New Roman" w:hAnsi="Calibri" w:cs="Times New Roman"/>
                <w:color w:val="000000"/>
              </w:rPr>
              <w:t xml:space="preserve">дърва за горене </w:t>
            </w:r>
            <w:proofErr w:type="spellStart"/>
            <w:r w:rsidRPr="005C381C">
              <w:rPr>
                <w:rFonts w:ascii="Calibri" w:eastAsia="Times New Roman" w:hAnsi="Calibri" w:cs="Times New Roman"/>
                <w:color w:val="000000"/>
              </w:rPr>
              <w:t>гбр</w:t>
            </w:r>
            <w:proofErr w:type="spellEnd"/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C381C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C381C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C381C">
              <w:rPr>
                <w:rFonts w:ascii="Calibri" w:eastAsia="Times New Roman" w:hAnsi="Calibri" w:cs="Times New Roman"/>
                <w:color w:val="000000"/>
              </w:rPr>
              <w:t>352</w:t>
            </w:r>
          </w:p>
        </w:tc>
      </w:tr>
      <w:tr w:rsidR="005C381C" w:rsidRPr="005C381C" w:rsidTr="005C381C">
        <w:trPr>
          <w:trHeight w:val="300"/>
        </w:trPr>
        <w:tc>
          <w:tcPr>
            <w:tcW w:w="4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C381C">
              <w:rPr>
                <w:rFonts w:ascii="Calibri" w:eastAsia="Times New Roman" w:hAnsi="Calibri" w:cs="Times New Roman"/>
                <w:color w:val="000000"/>
              </w:rPr>
              <w:t xml:space="preserve">дърва за горене </w:t>
            </w:r>
            <w:proofErr w:type="spellStart"/>
            <w:r w:rsidRPr="005C381C">
              <w:rPr>
                <w:rFonts w:ascii="Calibri" w:eastAsia="Times New Roman" w:hAnsi="Calibri" w:cs="Times New Roman"/>
                <w:color w:val="000000"/>
              </w:rPr>
              <w:t>кгбр</w:t>
            </w:r>
            <w:proofErr w:type="spellEnd"/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C381C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C381C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C381C">
              <w:rPr>
                <w:rFonts w:ascii="Calibri" w:eastAsia="Times New Roman" w:hAnsi="Calibri" w:cs="Times New Roman"/>
                <w:color w:val="000000"/>
              </w:rPr>
              <w:t>320</w:t>
            </w:r>
          </w:p>
        </w:tc>
      </w:tr>
      <w:tr w:rsidR="005C381C" w:rsidRPr="005C381C" w:rsidTr="005C381C">
        <w:trPr>
          <w:trHeight w:val="300"/>
        </w:trPr>
        <w:tc>
          <w:tcPr>
            <w:tcW w:w="4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C381C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дърва </w:t>
            </w:r>
            <w:proofErr w:type="spellStart"/>
            <w:r w:rsidRPr="005C381C">
              <w:rPr>
                <w:rFonts w:ascii="Calibri" w:eastAsia="Times New Roman" w:hAnsi="Calibri" w:cs="Times New Roman"/>
                <w:color w:val="000000"/>
              </w:rPr>
              <w:t>бл</w:t>
            </w:r>
            <w:proofErr w:type="spellEnd"/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C381C">
              <w:rPr>
                <w:rFonts w:ascii="Calibri" w:eastAsia="Times New Roman" w:hAnsi="Calibri" w:cs="Times New Roman"/>
                <w:color w:val="000000"/>
              </w:rPr>
              <w:t>182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C381C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C381C">
              <w:rPr>
                <w:rFonts w:ascii="Calibri" w:eastAsia="Times New Roman" w:hAnsi="Calibri" w:cs="Times New Roman"/>
                <w:color w:val="000000"/>
              </w:rPr>
              <w:t>5824</w:t>
            </w:r>
          </w:p>
        </w:tc>
      </w:tr>
      <w:tr w:rsidR="005C381C" w:rsidRPr="005C381C" w:rsidTr="005C381C">
        <w:trPr>
          <w:trHeight w:val="300"/>
        </w:trPr>
        <w:tc>
          <w:tcPr>
            <w:tcW w:w="4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C381C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дърва </w:t>
            </w:r>
            <w:proofErr w:type="spellStart"/>
            <w:r w:rsidRPr="005C381C">
              <w:rPr>
                <w:rFonts w:ascii="Calibri" w:eastAsia="Times New Roman" w:hAnsi="Calibri" w:cs="Times New Roman"/>
                <w:color w:val="000000"/>
              </w:rPr>
              <w:t>изгр</w:t>
            </w:r>
            <w:proofErr w:type="spellEnd"/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C381C">
              <w:rPr>
                <w:rFonts w:ascii="Calibri" w:eastAsia="Times New Roman" w:hAnsi="Calibri" w:cs="Times New Roman"/>
                <w:color w:val="000000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C381C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C381C">
              <w:rPr>
                <w:rFonts w:ascii="Calibri" w:eastAsia="Times New Roman" w:hAnsi="Calibri" w:cs="Times New Roman"/>
                <w:color w:val="000000"/>
              </w:rPr>
              <w:t>1440</w:t>
            </w:r>
          </w:p>
        </w:tc>
      </w:tr>
      <w:tr w:rsidR="005C381C" w:rsidRPr="005C381C" w:rsidTr="005C381C">
        <w:trPr>
          <w:trHeight w:val="300"/>
        </w:trPr>
        <w:tc>
          <w:tcPr>
            <w:tcW w:w="4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C381C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дърва </w:t>
            </w:r>
            <w:proofErr w:type="spellStart"/>
            <w:r w:rsidRPr="005C381C">
              <w:rPr>
                <w:rFonts w:ascii="Calibri" w:eastAsia="Times New Roman" w:hAnsi="Calibri" w:cs="Times New Roman"/>
                <w:color w:val="000000"/>
              </w:rPr>
              <w:t>цр</w:t>
            </w:r>
            <w:proofErr w:type="spellEnd"/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C381C">
              <w:rPr>
                <w:rFonts w:ascii="Calibri" w:eastAsia="Times New Roman" w:hAnsi="Calibri" w:cs="Times New Roman"/>
                <w:color w:val="000000"/>
              </w:rPr>
              <w:t>158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C381C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C381C">
              <w:rPr>
                <w:rFonts w:ascii="Calibri" w:eastAsia="Times New Roman" w:hAnsi="Calibri" w:cs="Times New Roman"/>
                <w:color w:val="000000"/>
              </w:rPr>
              <w:t>5056</w:t>
            </w:r>
          </w:p>
        </w:tc>
      </w:tr>
      <w:tr w:rsidR="005C381C" w:rsidRPr="005C381C" w:rsidTr="005C381C">
        <w:trPr>
          <w:trHeight w:val="300"/>
        </w:trPr>
        <w:tc>
          <w:tcPr>
            <w:tcW w:w="4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C381C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дърва </w:t>
            </w:r>
            <w:proofErr w:type="spellStart"/>
            <w:r w:rsidRPr="005C381C">
              <w:rPr>
                <w:rFonts w:ascii="Calibri" w:eastAsia="Times New Roman" w:hAnsi="Calibri" w:cs="Times New Roman"/>
                <w:color w:val="000000"/>
              </w:rPr>
              <w:t>бк</w:t>
            </w:r>
            <w:proofErr w:type="spellEnd"/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C381C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C381C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C381C">
              <w:rPr>
                <w:rFonts w:ascii="Calibri" w:eastAsia="Times New Roman" w:hAnsi="Calibri" w:cs="Times New Roman"/>
                <w:color w:val="000000"/>
              </w:rPr>
              <w:t>352</w:t>
            </w:r>
          </w:p>
        </w:tc>
      </w:tr>
      <w:tr w:rsidR="005C381C" w:rsidRPr="005C381C" w:rsidTr="005C381C">
        <w:trPr>
          <w:trHeight w:val="300"/>
        </w:trPr>
        <w:tc>
          <w:tcPr>
            <w:tcW w:w="4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C381C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дърва </w:t>
            </w:r>
            <w:proofErr w:type="spellStart"/>
            <w:r w:rsidRPr="005C381C">
              <w:rPr>
                <w:rFonts w:ascii="Calibri" w:eastAsia="Times New Roman" w:hAnsi="Calibri" w:cs="Times New Roman"/>
                <w:color w:val="000000"/>
              </w:rPr>
              <w:t>мжд</w:t>
            </w:r>
            <w:proofErr w:type="spellEnd"/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C381C">
              <w:rPr>
                <w:rFonts w:ascii="Calibri" w:eastAsia="Times New Roman" w:hAnsi="Calibri" w:cs="Times New Roman"/>
                <w:color w:val="000000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C381C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C381C">
              <w:rPr>
                <w:rFonts w:ascii="Calibri" w:eastAsia="Times New Roman" w:hAnsi="Calibri" w:cs="Times New Roman"/>
                <w:color w:val="000000"/>
              </w:rPr>
              <w:t>448</w:t>
            </w:r>
          </w:p>
        </w:tc>
      </w:tr>
      <w:tr w:rsidR="005C381C" w:rsidRPr="005C381C" w:rsidTr="005C381C">
        <w:trPr>
          <w:trHeight w:val="300"/>
        </w:trPr>
        <w:tc>
          <w:tcPr>
            <w:tcW w:w="4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C381C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дърва </w:t>
            </w:r>
            <w:proofErr w:type="spellStart"/>
            <w:r w:rsidRPr="005C381C">
              <w:rPr>
                <w:rFonts w:ascii="Calibri" w:eastAsia="Times New Roman" w:hAnsi="Calibri" w:cs="Times New Roman"/>
                <w:color w:val="000000"/>
              </w:rPr>
              <w:t>гбр</w:t>
            </w:r>
            <w:proofErr w:type="spellEnd"/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C381C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C381C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C381C">
              <w:rPr>
                <w:rFonts w:ascii="Calibri" w:eastAsia="Times New Roman" w:hAnsi="Calibri" w:cs="Times New Roman"/>
                <w:color w:val="000000"/>
              </w:rPr>
              <w:t>512</w:t>
            </w:r>
          </w:p>
        </w:tc>
      </w:tr>
      <w:tr w:rsidR="005C381C" w:rsidRPr="005C381C" w:rsidTr="005C381C">
        <w:trPr>
          <w:trHeight w:val="300"/>
        </w:trPr>
        <w:tc>
          <w:tcPr>
            <w:tcW w:w="4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5C381C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дърва </w:t>
            </w:r>
            <w:proofErr w:type="spellStart"/>
            <w:r w:rsidRPr="005C381C">
              <w:rPr>
                <w:rFonts w:ascii="Calibri" w:eastAsia="Times New Roman" w:hAnsi="Calibri" w:cs="Times New Roman"/>
                <w:color w:val="000000"/>
              </w:rPr>
              <w:t>кгбр</w:t>
            </w:r>
            <w:proofErr w:type="spellEnd"/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C381C">
              <w:rPr>
                <w:rFonts w:ascii="Calibri" w:eastAsia="Times New Roman" w:hAnsi="Calibri" w:cs="Times New Roman"/>
                <w:color w:val="000000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C381C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381C" w:rsidRPr="005C381C" w:rsidRDefault="005C381C" w:rsidP="005C381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5C381C">
              <w:rPr>
                <w:rFonts w:ascii="Calibri" w:eastAsia="Times New Roman" w:hAnsi="Calibri" w:cs="Times New Roman"/>
                <w:color w:val="000000"/>
              </w:rPr>
              <w:t>448</w:t>
            </w:r>
          </w:p>
        </w:tc>
      </w:tr>
    </w:tbl>
    <w:p w:rsidR="005C381C" w:rsidRPr="005C381C" w:rsidRDefault="005C381C" w:rsidP="003B7FA1">
      <w:pPr>
        <w:spacing w:after="0"/>
        <w:ind w:left="142" w:firstLine="114"/>
        <w:jc w:val="both"/>
        <w:rPr>
          <w:rFonts w:ascii="Times New Roman" w:hAnsi="Times New Roman" w:cs="Times New Roman"/>
          <w:sz w:val="24"/>
          <w:szCs w:val="24"/>
        </w:rPr>
      </w:pPr>
    </w:p>
    <w:p w:rsidR="005C381C" w:rsidRDefault="003B7FA1" w:rsidP="005C381C">
      <w:pPr>
        <w:spacing w:after="0"/>
        <w:ind w:left="142" w:firstLine="114"/>
        <w:jc w:val="both"/>
        <w:rPr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Стойността на договора  е в размер на </w:t>
      </w:r>
      <w:r w:rsidR="005C381C" w:rsidRPr="005C381C">
        <w:rPr>
          <w:b/>
          <w:sz w:val="24"/>
          <w:szCs w:val="24"/>
          <w:highlight w:val="yellow"/>
        </w:rPr>
        <w:t xml:space="preserve">29543,00 </w:t>
      </w:r>
      <w:proofErr w:type="spellStart"/>
      <w:r w:rsidR="005C381C" w:rsidRPr="005C381C">
        <w:rPr>
          <w:b/>
          <w:sz w:val="24"/>
          <w:szCs w:val="24"/>
          <w:highlight w:val="yellow"/>
        </w:rPr>
        <w:t>лв</w:t>
      </w:r>
      <w:proofErr w:type="spellEnd"/>
      <w:r w:rsidR="005C381C" w:rsidRPr="005C381C">
        <w:rPr>
          <w:sz w:val="24"/>
          <w:szCs w:val="24"/>
          <w:highlight w:val="yellow"/>
        </w:rPr>
        <w:t xml:space="preserve"> без ДДС</w:t>
      </w:r>
    </w:p>
    <w:p w:rsidR="003B7FA1" w:rsidRDefault="003B7FA1" w:rsidP="005C381C">
      <w:pPr>
        <w:spacing w:after="0"/>
        <w:ind w:left="142" w:firstLine="11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т.2</w:t>
      </w:r>
      <w:r>
        <w:rPr>
          <w:rFonts w:ascii="Times New Roman" w:hAnsi="Times New Roman" w:cs="Times New Roman"/>
          <w:sz w:val="24"/>
          <w:szCs w:val="24"/>
        </w:rPr>
        <w:t>. Дървесината по чл.1 е съгласно изготвени рекапитулации и се предоставя в стоящо състояние.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3B7FA1" w:rsidRDefault="003B7FA1" w:rsidP="003B7FA1">
      <w:pPr>
        <w:tabs>
          <w:tab w:val="left" w:pos="0"/>
        </w:tabs>
        <w:spacing w:after="0"/>
        <w:ind w:firstLine="14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т.3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Насажденията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включени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обекта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предават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Изпълнителя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издаването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позволително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за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сеч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подписване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приемателно-предавателен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протокол.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Изпълнителят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длъжен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да се яви да получи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позволително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за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сеч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ru-RU"/>
        </w:rPr>
        <w:t>най-късно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до 10 (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ru-RU"/>
        </w:rPr>
        <w:t>десет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) дни след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ru-RU"/>
        </w:rPr>
        <w:t>датата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ru-RU"/>
        </w:rPr>
        <w:t>сключване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ru-RU"/>
        </w:rPr>
        <w:t>настоящия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договор.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Позволителното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за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сеч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изготвя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присъствието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упълномощен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представител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/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лицензиран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лесовъд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/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Изпълнителя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който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получава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заверено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копие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3B7FA1" w:rsidRDefault="003B7FA1" w:rsidP="003B7FA1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т.3.1 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Определеното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сечище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счита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предадено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Изпълнителя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от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датата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посочена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като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начална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позволителното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 сеч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съставяне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приемателно-предавателния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протокол, </w:t>
      </w:r>
      <w:r>
        <w:rPr>
          <w:rFonts w:ascii="Times New Roman" w:hAnsi="Times New Roman" w:cs="Times New Roman"/>
          <w:sz w:val="24"/>
          <w:szCs w:val="24"/>
        </w:rPr>
        <w:t>като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намира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под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охраната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Възложителя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:rsidR="003B7FA1" w:rsidRDefault="003B7FA1" w:rsidP="003B7FA1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>т.3.2 Отсечената и извозена дървесина е собственост на Възложителя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3B7FA1" w:rsidRDefault="003B7FA1" w:rsidP="003B7FA1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т.4</w:t>
      </w:r>
      <w:r>
        <w:rPr>
          <w:rFonts w:ascii="Times New Roman" w:hAnsi="Times New Roman" w:cs="Times New Roman"/>
          <w:sz w:val="24"/>
          <w:szCs w:val="24"/>
        </w:rPr>
        <w:t xml:space="preserve">. Изпълнителят се задължава да извърши  дейността до </w:t>
      </w:r>
      <w:r>
        <w:rPr>
          <w:rFonts w:ascii="Times New Roman" w:hAnsi="Times New Roman" w:cs="Times New Roman"/>
          <w:b/>
          <w:sz w:val="24"/>
          <w:szCs w:val="24"/>
        </w:rPr>
        <w:t>30. 12. 202</w:t>
      </w:r>
      <w:r w:rsidR="00F91DC3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год</w:t>
      </w:r>
      <w:r>
        <w:rPr>
          <w:rFonts w:ascii="Times New Roman" w:hAnsi="Times New Roman" w:cs="Times New Roman"/>
          <w:sz w:val="24"/>
          <w:szCs w:val="24"/>
        </w:rPr>
        <w:t>. по следния график:</w:t>
      </w:r>
    </w:p>
    <w:p w:rsidR="00902D92" w:rsidRDefault="00902D92" w:rsidP="003B7FA1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02D92" w:rsidRDefault="00902D92" w:rsidP="003B7FA1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92"/>
        <w:gridCol w:w="1485"/>
        <w:gridCol w:w="1559"/>
        <w:gridCol w:w="1276"/>
        <w:gridCol w:w="1276"/>
        <w:gridCol w:w="1417"/>
      </w:tblGrid>
      <w:tr w:rsidR="007A30E8" w:rsidRPr="007A30E8" w:rsidTr="000C36A6">
        <w:tc>
          <w:tcPr>
            <w:tcW w:w="1492" w:type="dxa"/>
          </w:tcPr>
          <w:p w:rsidR="007A30E8" w:rsidRPr="007A30E8" w:rsidRDefault="007A30E8" w:rsidP="007A30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30E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№ на обекта</w:t>
            </w:r>
          </w:p>
        </w:tc>
        <w:tc>
          <w:tcPr>
            <w:tcW w:w="1485" w:type="dxa"/>
          </w:tcPr>
          <w:p w:rsidR="007A30E8" w:rsidRPr="007A30E8" w:rsidRDefault="007A30E8" w:rsidP="007A30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30E8">
              <w:rPr>
                <w:rFonts w:ascii="Times New Roman" w:hAnsi="Times New Roman" w:cs="Times New Roman"/>
                <w:sz w:val="18"/>
                <w:szCs w:val="18"/>
              </w:rPr>
              <w:t>Общо количество</w:t>
            </w:r>
          </w:p>
        </w:tc>
        <w:tc>
          <w:tcPr>
            <w:tcW w:w="1559" w:type="dxa"/>
          </w:tcPr>
          <w:p w:rsidR="007A30E8" w:rsidRPr="007A30E8" w:rsidRDefault="007A30E8" w:rsidP="007A30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30E8">
              <w:rPr>
                <w:rFonts w:ascii="Times New Roman" w:hAnsi="Times New Roman" w:cs="Times New Roman"/>
                <w:sz w:val="18"/>
                <w:szCs w:val="18"/>
              </w:rPr>
              <w:t>Януари</w:t>
            </w:r>
          </w:p>
          <w:p w:rsidR="007A30E8" w:rsidRPr="007A30E8" w:rsidRDefault="007A30E8" w:rsidP="007A30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30E8">
              <w:rPr>
                <w:rFonts w:ascii="Times New Roman" w:hAnsi="Times New Roman" w:cs="Times New Roman"/>
                <w:sz w:val="18"/>
                <w:szCs w:val="18"/>
              </w:rPr>
              <w:t>Февруари</w:t>
            </w:r>
          </w:p>
          <w:p w:rsidR="007A30E8" w:rsidRPr="007A30E8" w:rsidRDefault="007A30E8" w:rsidP="007A30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30E8">
              <w:rPr>
                <w:rFonts w:ascii="Times New Roman" w:hAnsi="Times New Roman" w:cs="Times New Roman"/>
                <w:sz w:val="18"/>
                <w:szCs w:val="18"/>
              </w:rPr>
              <w:t>Март</w:t>
            </w:r>
          </w:p>
        </w:tc>
        <w:tc>
          <w:tcPr>
            <w:tcW w:w="1276" w:type="dxa"/>
          </w:tcPr>
          <w:p w:rsidR="007A30E8" w:rsidRPr="007A30E8" w:rsidRDefault="007A30E8" w:rsidP="007A30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30E8">
              <w:rPr>
                <w:rFonts w:ascii="Times New Roman" w:hAnsi="Times New Roman" w:cs="Times New Roman"/>
                <w:sz w:val="18"/>
                <w:szCs w:val="18"/>
              </w:rPr>
              <w:t>Април</w:t>
            </w:r>
          </w:p>
          <w:p w:rsidR="007A30E8" w:rsidRPr="007A30E8" w:rsidRDefault="007A30E8" w:rsidP="007A30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30E8">
              <w:rPr>
                <w:rFonts w:ascii="Times New Roman" w:hAnsi="Times New Roman" w:cs="Times New Roman"/>
                <w:sz w:val="18"/>
                <w:szCs w:val="18"/>
              </w:rPr>
              <w:t>Май</w:t>
            </w:r>
          </w:p>
          <w:p w:rsidR="007A30E8" w:rsidRPr="007A30E8" w:rsidRDefault="007A30E8" w:rsidP="007A30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30E8">
              <w:rPr>
                <w:rFonts w:ascii="Times New Roman" w:hAnsi="Times New Roman" w:cs="Times New Roman"/>
                <w:sz w:val="18"/>
                <w:szCs w:val="18"/>
              </w:rPr>
              <w:t>Юни</w:t>
            </w:r>
          </w:p>
        </w:tc>
        <w:tc>
          <w:tcPr>
            <w:tcW w:w="1276" w:type="dxa"/>
          </w:tcPr>
          <w:p w:rsidR="007A30E8" w:rsidRPr="007A30E8" w:rsidRDefault="007A30E8" w:rsidP="007A30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30E8">
              <w:rPr>
                <w:rFonts w:ascii="Times New Roman" w:hAnsi="Times New Roman" w:cs="Times New Roman"/>
                <w:sz w:val="18"/>
                <w:szCs w:val="18"/>
              </w:rPr>
              <w:t>Юли</w:t>
            </w:r>
          </w:p>
          <w:p w:rsidR="007A30E8" w:rsidRPr="007A30E8" w:rsidRDefault="007A30E8" w:rsidP="007A30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30E8">
              <w:rPr>
                <w:rFonts w:ascii="Times New Roman" w:hAnsi="Times New Roman" w:cs="Times New Roman"/>
                <w:sz w:val="18"/>
                <w:szCs w:val="18"/>
              </w:rPr>
              <w:t>Август</w:t>
            </w:r>
          </w:p>
          <w:p w:rsidR="007A30E8" w:rsidRPr="007A30E8" w:rsidRDefault="007A30E8" w:rsidP="007A30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30E8">
              <w:rPr>
                <w:rFonts w:ascii="Times New Roman" w:hAnsi="Times New Roman" w:cs="Times New Roman"/>
                <w:sz w:val="18"/>
                <w:szCs w:val="18"/>
              </w:rPr>
              <w:t>Септември</w:t>
            </w:r>
          </w:p>
        </w:tc>
        <w:tc>
          <w:tcPr>
            <w:tcW w:w="1417" w:type="dxa"/>
          </w:tcPr>
          <w:p w:rsidR="007A30E8" w:rsidRPr="007A30E8" w:rsidRDefault="007A30E8" w:rsidP="007A30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30E8">
              <w:rPr>
                <w:rFonts w:ascii="Times New Roman" w:hAnsi="Times New Roman" w:cs="Times New Roman"/>
                <w:sz w:val="18"/>
                <w:szCs w:val="18"/>
              </w:rPr>
              <w:t>Октомври</w:t>
            </w:r>
          </w:p>
          <w:p w:rsidR="007A30E8" w:rsidRPr="007A30E8" w:rsidRDefault="007A30E8" w:rsidP="007A30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30E8">
              <w:rPr>
                <w:rFonts w:ascii="Times New Roman" w:hAnsi="Times New Roman" w:cs="Times New Roman"/>
                <w:sz w:val="18"/>
                <w:szCs w:val="18"/>
              </w:rPr>
              <w:t xml:space="preserve">Ноември </w:t>
            </w:r>
          </w:p>
          <w:p w:rsidR="007A30E8" w:rsidRPr="007A30E8" w:rsidRDefault="007A30E8" w:rsidP="007A30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30E8">
              <w:rPr>
                <w:rFonts w:ascii="Times New Roman" w:hAnsi="Times New Roman" w:cs="Times New Roman"/>
                <w:sz w:val="18"/>
                <w:szCs w:val="18"/>
              </w:rPr>
              <w:t xml:space="preserve">Декември </w:t>
            </w:r>
          </w:p>
        </w:tc>
      </w:tr>
      <w:tr w:rsidR="007A30E8" w:rsidRPr="007A30E8" w:rsidTr="000C36A6">
        <w:tc>
          <w:tcPr>
            <w:tcW w:w="1492" w:type="dxa"/>
          </w:tcPr>
          <w:p w:rsidR="007A30E8" w:rsidRPr="007A30E8" w:rsidRDefault="007A30E8" w:rsidP="007A30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30E8">
              <w:rPr>
                <w:rFonts w:ascii="Times New Roman" w:hAnsi="Times New Roman" w:cs="Times New Roman"/>
                <w:b/>
                <w:sz w:val="18"/>
                <w:szCs w:val="18"/>
              </w:rPr>
              <w:t>2301</w:t>
            </w:r>
          </w:p>
        </w:tc>
        <w:tc>
          <w:tcPr>
            <w:tcW w:w="1485" w:type="dxa"/>
          </w:tcPr>
          <w:p w:rsidR="007A30E8" w:rsidRPr="007A30E8" w:rsidRDefault="007A30E8" w:rsidP="007A30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30E8">
              <w:rPr>
                <w:rFonts w:ascii="Times New Roman" w:hAnsi="Times New Roman" w:cs="Times New Roman"/>
                <w:sz w:val="18"/>
                <w:szCs w:val="18"/>
              </w:rPr>
              <w:t>905</w:t>
            </w:r>
          </w:p>
        </w:tc>
        <w:tc>
          <w:tcPr>
            <w:tcW w:w="1559" w:type="dxa"/>
          </w:tcPr>
          <w:p w:rsidR="007A30E8" w:rsidRPr="007A30E8" w:rsidRDefault="007A30E8" w:rsidP="007A30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30E8">
              <w:rPr>
                <w:rFonts w:ascii="Times New Roman" w:hAnsi="Times New Roman" w:cs="Times New Roman"/>
                <w:sz w:val="18"/>
                <w:szCs w:val="18"/>
              </w:rPr>
              <w:t>226</w:t>
            </w:r>
          </w:p>
        </w:tc>
        <w:tc>
          <w:tcPr>
            <w:tcW w:w="1276" w:type="dxa"/>
          </w:tcPr>
          <w:p w:rsidR="007A30E8" w:rsidRPr="007A30E8" w:rsidRDefault="007A30E8" w:rsidP="007A30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30E8">
              <w:rPr>
                <w:rFonts w:ascii="Times New Roman" w:hAnsi="Times New Roman" w:cs="Times New Roman"/>
                <w:sz w:val="18"/>
                <w:szCs w:val="18"/>
              </w:rPr>
              <w:t>226</w:t>
            </w:r>
          </w:p>
        </w:tc>
        <w:tc>
          <w:tcPr>
            <w:tcW w:w="1276" w:type="dxa"/>
          </w:tcPr>
          <w:p w:rsidR="007A30E8" w:rsidRPr="007A30E8" w:rsidRDefault="007A30E8" w:rsidP="007A30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30E8">
              <w:rPr>
                <w:rFonts w:ascii="Times New Roman" w:hAnsi="Times New Roman" w:cs="Times New Roman"/>
                <w:sz w:val="18"/>
                <w:szCs w:val="18"/>
              </w:rPr>
              <w:t>226</w:t>
            </w:r>
          </w:p>
        </w:tc>
        <w:tc>
          <w:tcPr>
            <w:tcW w:w="1417" w:type="dxa"/>
          </w:tcPr>
          <w:p w:rsidR="007A30E8" w:rsidRPr="007A30E8" w:rsidRDefault="007A30E8" w:rsidP="007A30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30E8">
              <w:rPr>
                <w:rFonts w:ascii="Times New Roman" w:hAnsi="Times New Roman" w:cs="Times New Roman"/>
                <w:sz w:val="18"/>
                <w:szCs w:val="18"/>
              </w:rPr>
              <w:t>227</w:t>
            </w:r>
          </w:p>
        </w:tc>
      </w:tr>
    </w:tbl>
    <w:p w:rsidR="00902D92" w:rsidRDefault="00902D92" w:rsidP="003B7FA1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B7FA1" w:rsidRDefault="003B7FA1" w:rsidP="003B7FA1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т.5</w:t>
      </w:r>
      <w:r>
        <w:rPr>
          <w:rFonts w:ascii="Times New Roman" w:hAnsi="Times New Roman" w:cs="Times New Roman"/>
          <w:sz w:val="24"/>
          <w:szCs w:val="24"/>
        </w:rPr>
        <w:t>. Срокът на договора може да бъде удължен при взаимно съгласие на страните, като се сключи анекс към  него.</w:t>
      </w:r>
    </w:p>
    <w:p w:rsidR="003B7FA1" w:rsidRDefault="003B7FA1" w:rsidP="003B7FA1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т.6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Приемането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изпълнението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ще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извършва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протоколи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 частично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приемане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добитите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сортименти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дървесина до 15-то и 25-то число на текущия месец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 протокол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освидетелстване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сечищата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 всяко насаждение,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както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протокол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цялостно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приемане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изпълнението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като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договорът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счита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 приключен с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освидетелстване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всички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сечища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обекта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изготвяне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констативен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протокол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това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gramEnd"/>
    </w:p>
    <w:p w:rsidR="003B7FA1" w:rsidRDefault="003B7FA1" w:rsidP="003B7FA1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B7FA1" w:rsidRDefault="003B7FA1" w:rsidP="003B7FA1">
      <w:pPr>
        <w:tabs>
          <w:tab w:val="left" w:pos="993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ІІ.Права и задължения на страните</w:t>
      </w:r>
    </w:p>
    <w:p w:rsidR="003B7FA1" w:rsidRDefault="003B7FA1" w:rsidP="003B7FA1">
      <w:pPr>
        <w:pStyle w:val="a7"/>
        <w:tabs>
          <w:tab w:val="left" w:pos="567"/>
          <w:tab w:val="right" w:pos="9974"/>
        </w:tabs>
        <w:spacing w:after="0" w:line="240" w:lineRule="auto"/>
        <w:ind w:left="360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ПРАВА И ЗАДЪЛЖЕНИЯ НА ВЪЗЛОЖИТЕЛЯ</w:t>
      </w:r>
    </w:p>
    <w:p w:rsidR="003B7FA1" w:rsidRDefault="003B7FA1" w:rsidP="003B7FA1">
      <w:pPr>
        <w:pStyle w:val="a5"/>
        <w:tabs>
          <w:tab w:val="left" w:pos="567"/>
          <w:tab w:val="right" w:pos="9974"/>
        </w:tabs>
        <w:ind w:left="284" w:firstLine="284"/>
        <w:rPr>
          <w:rFonts w:ascii="Times New Roman" w:hAnsi="Times New Roman"/>
          <w:szCs w:val="24"/>
        </w:rPr>
      </w:pPr>
      <w:r>
        <w:rPr>
          <w:rFonts w:ascii="Times New Roman" w:hAnsi="Times New Roman"/>
          <w:b w:val="0"/>
          <w:szCs w:val="24"/>
        </w:rPr>
        <w:t xml:space="preserve"> 1</w:t>
      </w:r>
      <w:r>
        <w:rPr>
          <w:rFonts w:ascii="Times New Roman" w:hAnsi="Times New Roman"/>
          <w:b w:val="0"/>
          <w:szCs w:val="24"/>
          <w:lang w:val="en-US"/>
        </w:rPr>
        <w:t>.</w:t>
      </w:r>
      <w:r>
        <w:rPr>
          <w:rFonts w:ascii="Times New Roman" w:hAnsi="Times New Roman"/>
          <w:b w:val="0"/>
          <w:szCs w:val="24"/>
        </w:rPr>
        <w:t xml:space="preserve"> ВЪЗЛОЖИТЕЛЯТ</w:t>
      </w:r>
      <w:r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b w:val="0"/>
          <w:szCs w:val="24"/>
        </w:rPr>
        <w:t>има право</w:t>
      </w:r>
      <w:r>
        <w:rPr>
          <w:rFonts w:ascii="Times New Roman" w:hAnsi="Times New Roman"/>
          <w:szCs w:val="24"/>
        </w:rPr>
        <w:t>:</w:t>
      </w:r>
    </w:p>
    <w:p w:rsidR="003B7FA1" w:rsidRDefault="003B7FA1" w:rsidP="003B7FA1">
      <w:pPr>
        <w:numPr>
          <w:ilvl w:val="1"/>
          <w:numId w:val="1"/>
        </w:numPr>
        <w:tabs>
          <w:tab w:val="left" w:pos="567"/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осъществява текущ контрол по изпълнението на договора, без да възпрепятства ИЗПЪЛНИТЕЛЯ за спазването на технологичните изисквания и правомерното извършване на дейностите, като дава задължителни указания в писмена форма и препоръки на </w:t>
      </w:r>
      <w:r>
        <w:rPr>
          <w:rFonts w:ascii="Times New Roman" w:hAnsi="Times New Roman" w:cs="Times New Roman"/>
          <w:caps/>
          <w:sz w:val="24"/>
          <w:szCs w:val="24"/>
        </w:rPr>
        <w:t>изпълнителя</w:t>
      </w:r>
      <w:r>
        <w:rPr>
          <w:rFonts w:ascii="Times New Roman" w:hAnsi="Times New Roman" w:cs="Times New Roman"/>
          <w:sz w:val="24"/>
          <w:szCs w:val="24"/>
        </w:rPr>
        <w:t xml:space="preserve"> при констатирани пропуски по изпълнение на възложената работа.</w:t>
      </w:r>
    </w:p>
    <w:p w:rsidR="003B7FA1" w:rsidRDefault="003B7FA1" w:rsidP="003B7FA1">
      <w:pPr>
        <w:numPr>
          <w:ilvl w:val="1"/>
          <w:numId w:val="1"/>
        </w:numPr>
        <w:tabs>
          <w:tab w:val="left" w:pos="567"/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издава разпореждания за временно спиране или цялостно прекратяване на дейностите, свързани с изпълнение на възложената работа, в следните случаи:</w:t>
      </w:r>
    </w:p>
    <w:p w:rsidR="003B7FA1" w:rsidRDefault="003B7FA1" w:rsidP="003B7FA1">
      <w:pPr>
        <w:pStyle w:val="a5"/>
        <w:numPr>
          <w:ilvl w:val="2"/>
          <w:numId w:val="1"/>
        </w:numPr>
        <w:tabs>
          <w:tab w:val="left" w:pos="709"/>
          <w:tab w:val="left" w:pos="1080"/>
          <w:tab w:val="left" w:pos="1260"/>
          <w:tab w:val="right" w:pos="9974"/>
        </w:tabs>
        <w:ind w:hanging="1080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Нарушения на Закона за горите </w:t>
      </w:r>
      <w:r>
        <w:rPr>
          <w:rFonts w:ascii="Times New Roman" w:hAnsi="Times New Roman"/>
          <w:b w:val="0"/>
          <w:szCs w:val="24"/>
          <w:lang w:val="en-US"/>
        </w:rPr>
        <w:t>(</w:t>
      </w:r>
      <w:r>
        <w:rPr>
          <w:rFonts w:ascii="Times New Roman" w:hAnsi="Times New Roman"/>
          <w:b w:val="0"/>
          <w:szCs w:val="24"/>
        </w:rPr>
        <w:t>ЗГ</w:t>
      </w:r>
      <w:r>
        <w:rPr>
          <w:rFonts w:ascii="Times New Roman" w:hAnsi="Times New Roman"/>
          <w:b w:val="0"/>
          <w:szCs w:val="24"/>
          <w:lang w:val="en-US"/>
        </w:rPr>
        <w:t>)</w:t>
      </w:r>
      <w:r>
        <w:rPr>
          <w:rFonts w:ascii="Times New Roman" w:hAnsi="Times New Roman"/>
          <w:b w:val="0"/>
          <w:szCs w:val="24"/>
        </w:rPr>
        <w:t xml:space="preserve"> или свързаните с него подзаконови нормативни актове;</w:t>
      </w:r>
    </w:p>
    <w:p w:rsidR="003B7FA1" w:rsidRDefault="003B7FA1" w:rsidP="003B7FA1">
      <w:pPr>
        <w:pStyle w:val="a5"/>
        <w:numPr>
          <w:ilvl w:val="2"/>
          <w:numId w:val="1"/>
        </w:numPr>
        <w:tabs>
          <w:tab w:val="left" w:pos="709"/>
          <w:tab w:val="left" w:pos="1080"/>
          <w:tab w:val="left" w:pos="1260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>Неспазване изискванията на действащите стандарти за качество на дървесината (БДС/Е</w:t>
      </w:r>
      <w:r>
        <w:rPr>
          <w:rFonts w:ascii="Times New Roman" w:hAnsi="Times New Roman"/>
          <w:b w:val="0"/>
          <w:szCs w:val="24"/>
          <w:lang w:val="en-US"/>
        </w:rPr>
        <w:t>N</w:t>
      </w:r>
      <w:r>
        <w:rPr>
          <w:rFonts w:ascii="Times New Roman" w:hAnsi="Times New Roman"/>
          <w:b w:val="0"/>
          <w:szCs w:val="24"/>
        </w:rPr>
        <w:t>);</w:t>
      </w:r>
    </w:p>
    <w:p w:rsidR="003B7FA1" w:rsidRDefault="003B7FA1" w:rsidP="003B7FA1">
      <w:pPr>
        <w:pStyle w:val="a5"/>
        <w:numPr>
          <w:ilvl w:val="2"/>
          <w:numId w:val="1"/>
        </w:numPr>
        <w:tabs>
          <w:tab w:val="left" w:pos="709"/>
          <w:tab w:val="left" w:pos="1080"/>
          <w:tab w:val="left" w:pos="1260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Неспазване на изискванията на Закона за здравословни и безопасни условия на труд </w:t>
      </w:r>
      <w:r>
        <w:rPr>
          <w:rFonts w:ascii="Times New Roman" w:hAnsi="Times New Roman"/>
          <w:b w:val="0"/>
          <w:szCs w:val="24"/>
          <w:lang w:val="en-US"/>
        </w:rPr>
        <w:t>(</w:t>
      </w:r>
      <w:r>
        <w:rPr>
          <w:rFonts w:ascii="Times New Roman" w:hAnsi="Times New Roman"/>
          <w:b w:val="0"/>
          <w:szCs w:val="24"/>
        </w:rPr>
        <w:t>ЗЗБУТ</w:t>
      </w:r>
      <w:r>
        <w:rPr>
          <w:rFonts w:ascii="Times New Roman" w:hAnsi="Times New Roman"/>
          <w:b w:val="0"/>
          <w:szCs w:val="24"/>
          <w:lang w:val="en-US"/>
        </w:rPr>
        <w:t>)</w:t>
      </w:r>
      <w:r>
        <w:rPr>
          <w:rFonts w:ascii="Times New Roman" w:hAnsi="Times New Roman"/>
          <w:b w:val="0"/>
          <w:szCs w:val="24"/>
        </w:rPr>
        <w:t xml:space="preserve">; </w:t>
      </w:r>
    </w:p>
    <w:p w:rsidR="003B7FA1" w:rsidRDefault="003B7FA1" w:rsidP="003B7FA1">
      <w:pPr>
        <w:pStyle w:val="a5"/>
        <w:numPr>
          <w:ilvl w:val="2"/>
          <w:numId w:val="1"/>
        </w:numPr>
        <w:tabs>
          <w:tab w:val="left" w:pos="709"/>
          <w:tab w:val="left" w:pos="1080"/>
          <w:tab w:val="left" w:pos="1260"/>
          <w:tab w:val="right" w:pos="9974"/>
        </w:tabs>
        <w:ind w:hanging="1080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>Неспазване на противопожарните и други изисквания;</w:t>
      </w:r>
    </w:p>
    <w:p w:rsidR="003B7FA1" w:rsidRDefault="003B7FA1" w:rsidP="003B7FA1">
      <w:pPr>
        <w:pStyle w:val="a5"/>
        <w:numPr>
          <w:ilvl w:val="2"/>
          <w:numId w:val="1"/>
        </w:numPr>
        <w:tabs>
          <w:tab w:val="left" w:pos="709"/>
          <w:tab w:val="left" w:pos="1080"/>
          <w:tab w:val="left" w:pos="1260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Форсмажорни обстоятелства по смисъла на § 1, т. 23 от Допълнителните разпоредби на Наредбата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 </w:t>
      </w:r>
      <w:r>
        <w:rPr>
          <w:rFonts w:ascii="Times New Roman" w:hAnsi="Times New Roman"/>
          <w:b w:val="0"/>
          <w:szCs w:val="24"/>
          <w:lang w:val="en-US"/>
        </w:rPr>
        <w:t>(</w:t>
      </w:r>
      <w:r>
        <w:rPr>
          <w:rFonts w:ascii="Times New Roman" w:hAnsi="Times New Roman"/>
          <w:b w:val="0"/>
          <w:szCs w:val="24"/>
        </w:rPr>
        <w:t>Наредбата</w:t>
      </w:r>
      <w:r>
        <w:rPr>
          <w:rFonts w:ascii="Times New Roman" w:hAnsi="Times New Roman"/>
          <w:b w:val="0"/>
          <w:szCs w:val="24"/>
          <w:lang w:val="en-US"/>
        </w:rPr>
        <w:t>)</w:t>
      </w:r>
      <w:r>
        <w:rPr>
          <w:rFonts w:ascii="Times New Roman" w:hAnsi="Times New Roman"/>
          <w:b w:val="0"/>
          <w:szCs w:val="24"/>
        </w:rPr>
        <w:t>.</w:t>
      </w:r>
    </w:p>
    <w:p w:rsidR="003B7FA1" w:rsidRDefault="003B7FA1" w:rsidP="003B7FA1">
      <w:pPr>
        <w:pStyle w:val="a5"/>
        <w:numPr>
          <w:ilvl w:val="1"/>
          <w:numId w:val="1"/>
        </w:numPr>
        <w:tabs>
          <w:tab w:val="left" w:pos="567"/>
          <w:tab w:val="left" w:pos="993"/>
          <w:tab w:val="left" w:pos="1418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Да спре временно </w:t>
      </w:r>
      <w:proofErr w:type="spellStart"/>
      <w:r>
        <w:rPr>
          <w:rFonts w:ascii="Times New Roman" w:hAnsi="Times New Roman"/>
          <w:b w:val="0"/>
          <w:szCs w:val="24"/>
        </w:rPr>
        <w:t>извоза</w:t>
      </w:r>
      <w:proofErr w:type="spellEnd"/>
      <w:r>
        <w:rPr>
          <w:rFonts w:ascii="Times New Roman" w:hAnsi="Times New Roman"/>
          <w:b w:val="0"/>
          <w:szCs w:val="24"/>
        </w:rPr>
        <w:t xml:space="preserve"> на дървесина от насажденията до временните складове при </w:t>
      </w:r>
      <w:proofErr w:type="spellStart"/>
      <w:r>
        <w:rPr>
          <w:rFonts w:ascii="Times New Roman" w:hAnsi="Times New Roman"/>
          <w:b w:val="0"/>
          <w:szCs w:val="24"/>
        </w:rPr>
        <w:t>преовлажнени</w:t>
      </w:r>
      <w:proofErr w:type="spellEnd"/>
      <w:r>
        <w:rPr>
          <w:rFonts w:ascii="Times New Roman" w:hAnsi="Times New Roman"/>
          <w:b w:val="0"/>
          <w:szCs w:val="24"/>
        </w:rPr>
        <w:t xml:space="preserve"> почви и условия, предразполагащи увреждане на горските </w:t>
      </w:r>
      <w:proofErr w:type="spellStart"/>
      <w:r>
        <w:rPr>
          <w:rFonts w:ascii="Times New Roman" w:hAnsi="Times New Roman"/>
          <w:b w:val="0"/>
          <w:szCs w:val="24"/>
        </w:rPr>
        <w:t>извозни</w:t>
      </w:r>
      <w:proofErr w:type="spellEnd"/>
      <w:r>
        <w:rPr>
          <w:rFonts w:ascii="Times New Roman" w:hAnsi="Times New Roman"/>
          <w:b w:val="0"/>
          <w:szCs w:val="24"/>
        </w:rPr>
        <w:t xml:space="preserve"> пътища.</w:t>
      </w:r>
    </w:p>
    <w:p w:rsidR="003B7FA1" w:rsidRDefault="003B7FA1" w:rsidP="003B7FA1">
      <w:pPr>
        <w:pStyle w:val="a5"/>
        <w:numPr>
          <w:ilvl w:val="1"/>
          <w:numId w:val="1"/>
        </w:numPr>
        <w:tabs>
          <w:tab w:val="left" w:pos="567"/>
          <w:tab w:val="left" w:pos="993"/>
          <w:tab w:val="left" w:pos="1418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Да спре временно изпълнението на договора по време на брачния период на определени със Закона за лова и опазване на дивеча </w:t>
      </w:r>
      <w:r>
        <w:rPr>
          <w:rFonts w:ascii="Times New Roman" w:hAnsi="Times New Roman"/>
          <w:b w:val="0"/>
          <w:szCs w:val="24"/>
          <w:lang w:val="en-US"/>
        </w:rPr>
        <w:t>(</w:t>
      </w:r>
      <w:r>
        <w:rPr>
          <w:rFonts w:ascii="Times New Roman" w:hAnsi="Times New Roman"/>
          <w:b w:val="0"/>
          <w:szCs w:val="24"/>
        </w:rPr>
        <w:t>ЗЛОД</w:t>
      </w:r>
      <w:r>
        <w:rPr>
          <w:rFonts w:ascii="Times New Roman" w:hAnsi="Times New Roman"/>
          <w:b w:val="0"/>
          <w:szCs w:val="24"/>
          <w:lang w:val="en-US"/>
        </w:rPr>
        <w:t>)</w:t>
      </w:r>
      <w:r>
        <w:rPr>
          <w:rFonts w:ascii="Times New Roman" w:hAnsi="Times New Roman"/>
          <w:b w:val="0"/>
          <w:szCs w:val="24"/>
        </w:rPr>
        <w:t xml:space="preserve"> видове дивеч в насаждения от обекта. </w:t>
      </w:r>
    </w:p>
    <w:p w:rsidR="003B7FA1" w:rsidRDefault="003B7FA1" w:rsidP="003B7FA1">
      <w:pPr>
        <w:pStyle w:val="a5"/>
        <w:numPr>
          <w:ilvl w:val="1"/>
          <w:numId w:val="1"/>
        </w:numPr>
        <w:tabs>
          <w:tab w:val="left" w:pos="567"/>
          <w:tab w:val="left" w:pos="993"/>
          <w:tab w:val="left" w:pos="1418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>Да заявява писмено на ИЗПЪЛНИТЕЛЯ добиването на допълнителни специални асортименти дървесина.</w:t>
      </w:r>
    </w:p>
    <w:p w:rsidR="003B7FA1" w:rsidRDefault="003B7FA1" w:rsidP="003B7FA1">
      <w:pPr>
        <w:pStyle w:val="a5"/>
        <w:numPr>
          <w:ilvl w:val="1"/>
          <w:numId w:val="1"/>
        </w:numPr>
        <w:tabs>
          <w:tab w:val="left" w:pos="567"/>
          <w:tab w:val="left" w:pos="993"/>
          <w:tab w:val="left" w:pos="1418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  <w:lang w:val="ru-RU"/>
        </w:rPr>
        <w:t xml:space="preserve">Да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инициира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писмена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покана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приемането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извършената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от ИЗПЪЛНИТЕЛЯ работа при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налични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количества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дървесина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временен склад. </w:t>
      </w:r>
    </w:p>
    <w:p w:rsidR="003B7FA1" w:rsidRDefault="003B7FA1" w:rsidP="003B7FA1">
      <w:pPr>
        <w:pStyle w:val="a5"/>
        <w:numPr>
          <w:ilvl w:val="1"/>
          <w:numId w:val="1"/>
        </w:numPr>
        <w:tabs>
          <w:tab w:val="left" w:pos="567"/>
          <w:tab w:val="left" w:pos="993"/>
          <w:tab w:val="left" w:pos="1418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  <w:lang w:val="ru-RU"/>
        </w:rPr>
        <w:t xml:space="preserve">Да поиска от </w:t>
      </w:r>
      <w:r>
        <w:rPr>
          <w:rFonts w:ascii="Times New Roman" w:hAnsi="Times New Roman"/>
          <w:b w:val="0"/>
          <w:szCs w:val="24"/>
        </w:rPr>
        <w:t>ИЗПЪЛНИТЕЛЯ</w:t>
      </w:r>
      <w:r>
        <w:rPr>
          <w:rFonts w:ascii="Times New Roman" w:hAnsi="Times New Roman"/>
          <w:b w:val="0"/>
          <w:szCs w:val="24"/>
          <w:lang w:val="ru-RU"/>
        </w:rPr>
        <w:t xml:space="preserve"> за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негова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сметка да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осъществи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изпълнението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определените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в договора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технологични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качествени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показатели</w:t>
      </w:r>
      <w:r>
        <w:rPr>
          <w:rFonts w:ascii="Times New Roman" w:hAnsi="Times New Roman"/>
          <w:b w:val="0"/>
          <w:szCs w:val="24"/>
        </w:rPr>
        <w:t xml:space="preserve"> при констатирани</w:t>
      </w:r>
      <w:r>
        <w:rPr>
          <w:rFonts w:ascii="Times New Roman" w:hAnsi="Times New Roman"/>
          <w:b w:val="0"/>
          <w:szCs w:val="24"/>
          <w:lang w:val="ru-RU"/>
        </w:rPr>
        <w:t xml:space="preserve"> отклонения</w:t>
      </w:r>
      <w:r>
        <w:rPr>
          <w:rFonts w:ascii="Times New Roman" w:hAnsi="Times New Roman"/>
          <w:b w:val="0"/>
          <w:szCs w:val="24"/>
        </w:rPr>
        <w:t>.</w:t>
      </w:r>
    </w:p>
    <w:p w:rsidR="003B7FA1" w:rsidRDefault="003B7FA1" w:rsidP="003B7FA1">
      <w:pPr>
        <w:pStyle w:val="a5"/>
        <w:numPr>
          <w:ilvl w:val="1"/>
          <w:numId w:val="1"/>
        </w:numPr>
        <w:tabs>
          <w:tab w:val="left" w:pos="567"/>
          <w:tab w:val="left" w:pos="993"/>
          <w:tab w:val="left" w:pos="1418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Да предложи на ИЗПЪЛНИТЕЛЯ допълнително споразумение за извършване на добива на допълнително инвентаризирани количества дървесина в насажденията, предмет на договора, при наличие на обективни причини, удостоверени от компетентни </w:t>
      </w:r>
      <w:r>
        <w:rPr>
          <w:rFonts w:ascii="Times New Roman" w:hAnsi="Times New Roman"/>
          <w:b w:val="0"/>
          <w:szCs w:val="24"/>
        </w:rPr>
        <w:lastRenderedPageBreak/>
        <w:t xml:space="preserve">органи, налагащи промяна във вида или интензивността на сечта. В този случай се запазват договорените единични цени по асортименти дървесина за съответното насаждение. </w:t>
      </w:r>
    </w:p>
    <w:p w:rsidR="003B7FA1" w:rsidRDefault="003B7FA1" w:rsidP="003B7FA1">
      <w:pPr>
        <w:pStyle w:val="a5"/>
        <w:numPr>
          <w:ilvl w:val="1"/>
          <w:numId w:val="1"/>
        </w:numPr>
        <w:tabs>
          <w:tab w:val="left" w:pos="567"/>
          <w:tab w:val="left" w:pos="993"/>
          <w:tab w:val="left" w:pos="1418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>Да промени обекта на договора като изключи насаждения, в които сечта не е започнала, при отказ от страна на ИЗПЪЛНИТЕЛЯ да извърши добива на дървесина в тях в случаите на т. 1.8, като заплати на ИЗПЪЛНИТЕЛЯ само действително извършената дейност.</w:t>
      </w:r>
    </w:p>
    <w:p w:rsidR="003B7FA1" w:rsidRDefault="003B7FA1" w:rsidP="003B7FA1">
      <w:pPr>
        <w:pStyle w:val="a3"/>
        <w:numPr>
          <w:ilvl w:val="0"/>
          <w:numId w:val="1"/>
        </w:numPr>
        <w:tabs>
          <w:tab w:val="left" w:pos="567"/>
          <w:tab w:val="right" w:pos="851"/>
        </w:tabs>
        <w:ind w:hanging="720"/>
        <w:jc w:val="left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ВЪЗЛОЖИТЕЛЯТ </w:t>
      </w:r>
      <w:r>
        <w:rPr>
          <w:rFonts w:ascii="Times New Roman" w:hAnsi="Times New Roman"/>
          <w:b w:val="0"/>
          <w:szCs w:val="24"/>
          <w:lang w:val="en-US"/>
        </w:rPr>
        <w:t xml:space="preserve">e </w:t>
      </w:r>
      <w:r>
        <w:rPr>
          <w:rFonts w:ascii="Times New Roman" w:hAnsi="Times New Roman"/>
          <w:b w:val="0"/>
          <w:szCs w:val="24"/>
        </w:rPr>
        <w:t>длъжен:</w:t>
      </w:r>
    </w:p>
    <w:p w:rsidR="003B7FA1" w:rsidRDefault="003B7FA1" w:rsidP="003B7FA1">
      <w:pPr>
        <w:pStyle w:val="a3"/>
        <w:numPr>
          <w:ilvl w:val="1"/>
          <w:numId w:val="2"/>
        </w:numPr>
        <w:tabs>
          <w:tab w:val="left" w:pos="567"/>
          <w:tab w:val="right" w:pos="851"/>
          <w:tab w:val="left" w:pos="993"/>
        </w:tabs>
        <w:ind w:left="0" w:firstLine="567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Да предаде на ИЗПЪЛНИТЕЛЯ или </w:t>
      </w:r>
      <w:proofErr w:type="spellStart"/>
      <w:r>
        <w:rPr>
          <w:rFonts w:ascii="Times New Roman" w:hAnsi="Times New Roman"/>
          <w:b w:val="0"/>
          <w:szCs w:val="24"/>
        </w:rPr>
        <w:t>оправомощено</w:t>
      </w:r>
      <w:proofErr w:type="spellEnd"/>
      <w:r>
        <w:rPr>
          <w:rFonts w:ascii="Times New Roman" w:hAnsi="Times New Roman"/>
          <w:b w:val="0"/>
          <w:szCs w:val="24"/>
        </w:rPr>
        <w:t xml:space="preserve"> от него лице и в присъствието на регистрирания по чл. 235 от ЗГ му лесовъд маркирани за сеч и с положени на терена граници (съгласно Наредба № 8 от 2011 г. за </w:t>
      </w:r>
      <w:proofErr w:type="spellStart"/>
      <w:r>
        <w:rPr>
          <w:rFonts w:ascii="Times New Roman" w:hAnsi="Times New Roman"/>
          <w:b w:val="0"/>
          <w:szCs w:val="24"/>
        </w:rPr>
        <w:t>сечите</w:t>
      </w:r>
      <w:proofErr w:type="spellEnd"/>
      <w:r>
        <w:rPr>
          <w:rFonts w:ascii="Times New Roman" w:hAnsi="Times New Roman"/>
          <w:b w:val="0"/>
          <w:szCs w:val="24"/>
        </w:rPr>
        <w:t xml:space="preserve"> в горите) насажденията, предмет на договора, от които ще се добива дървесината. Предаването на насажденията се извършва с подписването на двустранен предавателно-приемателен протокол в срок до 10 дни преди </w:t>
      </w:r>
      <w:proofErr w:type="spellStart"/>
      <w:r>
        <w:rPr>
          <w:rFonts w:ascii="Times New Roman" w:hAnsi="Times New Roman"/>
          <w:b w:val="0"/>
          <w:szCs w:val="24"/>
        </w:rPr>
        <w:t>преди</w:t>
      </w:r>
      <w:proofErr w:type="spellEnd"/>
      <w:r>
        <w:rPr>
          <w:rFonts w:ascii="Times New Roman" w:hAnsi="Times New Roman"/>
          <w:b w:val="0"/>
          <w:szCs w:val="24"/>
        </w:rPr>
        <w:t xml:space="preserve"> началото на изпълнението на дейностите в съответствие с определения график по т. 2.15 и минимум 3 </w:t>
      </w:r>
      <w:r>
        <w:rPr>
          <w:rFonts w:ascii="Times New Roman" w:hAnsi="Times New Roman"/>
          <w:b w:val="0"/>
          <w:szCs w:val="24"/>
          <w:lang w:val="en-US"/>
        </w:rPr>
        <w:t>(</w:t>
      </w:r>
      <w:r>
        <w:rPr>
          <w:rFonts w:ascii="Times New Roman" w:hAnsi="Times New Roman"/>
          <w:b w:val="0"/>
          <w:szCs w:val="24"/>
        </w:rPr>
        <w:t>три</w:t>
      </w:r>
      <w:r>
        <w:rPr>
          <w:rFonts w:ascii="Times New Roman" w:hAnsi="Times New Roman"/>
          <w:b w:val="0"/>
          <w:szCs w:val="24"/>
          <w:lang w:val="en-US"/>
        </w:rPr>
        <w:t>)</w:t>
      </w:r>
      <w:r>
        <w:rPr>
          <w:rFonts w:ascii="Times New Roman" w:hAnsi="Times New Roman"/>
          <w:b w:val="0"/>
          <w:szCs w:val="24"/>
        </w:rPr>
        <w:t xml:space="preserve"> работни дни преди започване на сечта. При изразено желание от страна на ИЗПЪЛНИТЕЛЯ, ВЪЗЛОЖИТЕЛЯT е длъжен да предаде всички насаждения, включени в обекта, в 10-дневен срок от постъпване на искането. 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left" w:pos="990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предаде позволителните за сеч и утвърдените технологични планове за добив на дървесина за всички насаждения, включени в обекта, едновременно с подписване на предавателно – приемателните протоколи по т. </w:t>
      </w:r>
      <w:r>
        <w:rPr>
          <w:rFonts w:ascii="Times New Roman" w:hAnsi="Times New Roman" w:cs="Times New Roman"/>
          <w:sz w:val="24"/>
          <w:szCs w:val="24"/>
          <w:lang w:val="en-US"/>
        </w:rPr>
        <w:t>I.2.</w:t>
      </w:r>
      <w:r>
        <w:rPr>
          <w:rFonts w:ascii="Times New Roman" w:hAnsi="Times New Roman" w:cs="Times New Roman"/>
          <w:sz w:val="24"/>
          <w:szCs w:val="24"/>
        </w:rPr>
        <w:t xml:space="preserve">1. 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left" w:pos="990"/>
          <w:tab w:val="righ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осигури на ИЗПЪЛНИТЕЛЯ достъп до насажденията и временните складове, включени в обекта, чрез проходимост на горските пътища в държавните горски територии за превозни средства с висока проходимост и за декларираната при проведената процедура техника. 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left" w:pos="990"/>
          <w:tab w:val="righ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следи за правилното провеждане на сечта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извоза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 дървесината, съгласно утвърдения технологичен план, правилното й разкройване по асортименти, съгласно БДС/Е</w:t>
      </w:r>
      <w:r>
        <w:rPr>
          <w:rFonts w:ascii="Times New Roman" w:hAnsi="Times New Roman" w:cs="Times New Roman"/>
          <w:sz w:val="24"/>
          <w:szCs w:val="24"/>
          <w:lang w:val="en-US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, като и за недопускане на повреди по стоящия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дървостой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уплътняване на влажни и меки почви, повреди и ерозия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извозните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пътища и просеки.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left" w:pos="990"/>
          <w:tab w:val="righ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дава задължителни указания и препоръки на ИЗПЪЛНИТЕЛЯ в писмена форма при констатирани пропуски по изпълнение на възложената работа.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left" w:pos="990"/>
          <w:tab w:val="righ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осигури свой представител за приемане на действително добитото и извозено на временен склад количество дървесина в 3 (три)-дневен срок след отправена от ИЗПЪЛНИТЕЛЯ писмена покана или минимум веднъж месечно при добита дървесина на временен склад, за което се подписва двустранен предавателно-приемателен протокол. 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заплати на ИЗПЪЛНИТЕЛЯ извършената работа в срок не по-късно от 10 (десет) работни дни от датата на представяне на издадена от него фактура, в размер и по начин, уговорени в договора. 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righ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разглежда и утвърждава, при установена необходимост, предложени от ИЗПЪЛНИТЕЛЯ изменения в технологичните планове за добив на дървесина от насажденията, включени в обекта.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уведоми ИЗПЪЛНИТЕЛЯ писмено в 3-дневен срок от настъпване на форсмажорни обстоятелства по смисъла на § 1, т. 23 от Допълнителните разпоредби на Наредбата, както и при уважени реституционни претенции, водещи до невъзможност за работа в насажденията, предмет на договора, и да приложи доказателства за това. В тези случаи страните подписват допълнително споразумение, с което уреждат настъпилите промени.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right" w:pos="851"/>
          <w:tab w:val="left" w:pos="113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Да освидетелства сечището в определения срок, като отбелязва и констатираните пропуски и нарушения при изпълнение на горскостопански дейности в обекта. 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right" w:pos="851"/>
          <w:tab w:val="left" w:pos="113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удължи срока на договора, в случай, че е наложил временно спиране на дейността на основание т.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sz w:val="24"/>
          <w:szCs w:val="24"/>
        </w:rPr>
        <w:t xml:space="preserve">1.2.5, 1.3 и 1.4. </w:t>
      </w:r>
    </w:p>
    <w:p w:rsidR="003B7FA1" w:rsidRDefault="003B7FA1" w:rsidP="003B7FA1">
      <w:pPr>
        <w:pStyle w:val="a5"/>
        <w:tabs>
          <w:tab w:val="left" w:pos="567"/>
          <w:tab w:val="left" w:pos="851"/>
          <w:tab w:val="right" w:pos="9974"/>
        </w:tabs>
        <w:rPr>
          <w:rFonts w:ascii="Times New Roman" w:hAnsi="Times New Roman"/>
          <w:szCs w:val="24"/>
        </w:rPr>
      </w:pPr>
    </w:p>
    <w:p w:rsidR="003B7FA1" w:rsidRDefault="003B7FA1" w:rsidP="003B7FA1">
      <w:pPr>
        <w:pStyle w:val="a5"/>
        <w:tabs>
          <w:tab w:val="left" w:pos="567"/>
          <w:tab w:val="left" w:pos="709"/>
          <w:tab w:val="right" w:pos="993"/>
        </w:tabs>
        <w:ind w:left="360"/>
        <w:rPr>
          <w:rFonts w:ascii="Times New Roman" w:hAnsi="Times New Roman"/>
          <w:szCs w:val="24"/>
          <w:u w:val="single"/>
        </w:rPr>
      </w:pPr>
      <w:r>
        <w:rPr>
          <w:rFonts w:ascii="Times New Roman" w:hAnsi="Times New Roman"/>
          <w:szCs w:val="24"/>
          <w:u w:val="single"/>
        </w:rPr>
        <w:t>ПРАВА И ЗАДЪЛЖЕНИЯ НА ИЗПЪЛНИТЕЛЯ</w:t>
      </w:r>
    </w:p>
    <w:p w:rsidR="003B7FA1" w:rsidRDefault="003B7FA1" w:rsidP="003B7FA1">
      <w:pPr>
        <w:pStyle w:val="a3"/>
        <w:widowControl w:val="0"/>
        <w:numPr>
          <w:ilvl w:val="0"/>
          <w:numId w:val="3"/>
        </w:numPr>
        <w:tabs>
          <w:tab w:val="left" w:pos="709"/>
          <w:tab w:val="left" w:pos="1080"/>
          <w:tab w:val="left" w:pos="1276"/>
          <w:tab w:val="right" w:pos="9974"/>
        </w:tabs>
        <w:suppressAutoHyphens/>
        <w:ind w:hanging="654"/>
        <w:jc w:val="lef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ИЗПЪЛНИТЕЛЯТ има право:</w:t>
      </w:r>
    </w:p>
    <w:p w:rsidR="003B7FA1" w:rsidRDefault="003B7FA1" w:rsidP="003B7FA1">
      <w:pPr>
        <w:numPr>
          <w:ilvl w:val="1"/>
          <w:numId w:val="4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изисква приемането на възложената работа в договорените срокове.</w:t>
      </w:r>
    </w:p>
    <w:p w:rsidR="003B7FA1" w:rsidRDefault="003B7FA1" w:rsidP="003B7FA1">
      <w:pPr>
        <w:numPr>
          <w:ilvl w:val="1"/>
          <w:numId w:val="4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получи договореното възнаграждение в размера и в сроковете, уговорени в договора.</w:t>
      </w:r>
    </w:p>
    <w:p w:rsidR="003B7FA1" w:rsidRDefault="003B7FA1" w:rsidP="003B7FA1">
      <w:pPr>
        <w:numPr>
          <w:ilvl w:val="1"/>
          <w:numId w:val="4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получи необходимото съдействие за изпълнение на работата (предаване на насажденията, включени в обекта, получаване на позволителните за сеч, подписване на приемателно-предавателни протоколи и технологични планове).</w:t>
      </w:r>
    </w:p>
    <w:p w:rsidR="003B7FA1" w:rsidRDefault="003B7FA1" w:rsidP="003B7FA1">
      <w:pPr>
        <w:numPr>
          <w:ilvl w:val="1"/>
          <w:numId w:val="4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поиска</w:t>
      </w:r>
      <w:r>
        <w:rPr>
          <w:rStyle w:val="ala53"/>
          <w:sz w:val="24"/>
          <w:szCs w:val="24"/>
        </w:rPr>
        <w:t xml:space="preserve"> от ВЪЗЛОЖИТЕЛЯ сечта в насажденията, предмет на договора, да бъде временно спряна</w:t>
      </w:r>
      <w:r>
        <w:rPr>
          <w:rFonts w:ascii="Times New Roman" w:hAnsi="Times New Roman" w:cs="Times New Roman"/>
          <w:sz w:val="24"/>
          <w:szCs w:val="24"/>
        </w:rPr>
        <w:t xml:space="preserve">, в случай, че техническото изпълнение при маркирането на дърветата за сеч не съответства на изискванията на чл. 50, ал. 2 и 3 от  Наредба № 8 от 2011 г. за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сечите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горите, до отстраняването на несъответствията. </w:t>
      </w:r>
    </w:p>
    <w:p w:rsidR="003B7FA1" w:rsidRDefault="003B7FA1" w:rsidP="003B7FA1">
      <w:pPr>
        <w:numPr>
          <w:ilvl w:val="1"/>
          <w:numId w:val="4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заменя подизпълнителите си, в случай, че предварително е посочил ползването на такива за осъществяване на дейността в обекта и при условие, че новите подизпълнители отговарят на изискванията, определени в процедурата.</w:t>
      </w:r>
    </w:p>
    <w:p w:rsidR="003B7FA1" w:rsidRDefault="003B7FA1" w:rsidP="003B7FA1">
      <w:pPr>
        <w:numPr>
          <w:ilvl w:val="1"/>
          <w:numId w:val="4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заяви писмено промяна на одобрения от ВЪЗЛОЖИТЕЛЯ технологичен план за конкретното насаждение. </w:t>
      </w:r>
    </w:p>
    <w:p w:rsidR="003B7FA1" w:rsidRDefault="003B7FA1" w:rsidP="003B7FA1">
      <w:pPr>
        <w:numPr>
          <w:ilvl w:val="1"/>
          <w:numId w:val="4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откаже да добие заявените от ВЪЗЛОЖИТЕЛЯ специални асортименти дървесина, при установена обективна невъзможност за това. </w:t>
      </w:r>
    </w:p>
    <w:p w:rsidR="003B7FA1" w:rsidRDefault="003B7FA1" w:rsidP="003B7FA1">
      <w:pPr>
        <w:numPr>
          <w:ilvl w:val="0"/>
          <w:numId w:val="5"/>
        </w:numPr>
        <w:tabs>
          <w:tab w:val="left" w:pos="567"/>
          <w:tab w:val="left" w:pos="709"/>
        </w:tabs>
        <w:spacing w:after="0" w:line="240" w:lineRule="auto"/>
        <w:ind w:left="357" w:firstLine="6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ИЗПЪЛНИТЕЛЯТ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е длъжен:</w:t>
      </w:r>
    </w:p>
    <w:p w:rsidR="003B7FA1" w:rsidRDefault="003B7FA1" w:rsidP="003B7FA1">
      <w:pPr>
        <w:numPr>
          <w:ilvl w:val="0"/>
          <w:numId w:val="6"/>
        </w:numPr>
        <w:tabs>
          <w:tab w:val="left" w:pos="450"/>
          <w:tab w:val="left" w:pos="567"/>
          <w:tab w:val="left" w:pos="851"/>
          <w:tab w:val="right" w:pos="997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осигури присъствието на служителя си, регистриран за упражняване на частна лесовъдска практика в следните случаи:</w:t>
      </w:r>
    </w:p>
    <w:p w:rsidR="003B7FA1" w:rsidRDefault="003B7FA1" w:rsidP="003B7FA1">
      <w:pPr>
        <w:tabs>
          <w:tab w:val="left" w:pos="450"/>
          <w:tab w:val="left" w:pos="567"/>
          <w:tab w:val="left" w:pos="851"/>
          <w:tab w:val="right" w:pos="9974"/>
        </w:tabs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(a) </w:t>
      </w:r>
      <w:proofErr w:type="gramStart"/>
      <w:r>
        <w:rPr>
          <w:rFonts w:ascii="Times New Roman" w:hAnsi="Times New Roman" w:cs="Times New Roman"/>
          <w:sz w:val="24"/>
          <w:szCs w:val="24"/>
        </w:rPr>
        <w:t>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подписване от негова страна на предавателно-приемателните протоколи за предаване на насажденията; </w:t>
      </w:r>
    </w:p>
    <w:p w:rsidR="003B7FA1" w:rsidRDefault="003B7FA1" w:rsidP="003B7FA1">
      <w:pPr>
        <w:tabs>
          <w:tab w:val="left" w:pos="450"/>
          <w:tab w:val="left" w:pos="567"/>
          <w:tab w:val="left" w:pos="851"/>
          <w:tab w:val="right" w:pos="9974"/>
        </w:tabs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получаване на позволителните за сеч и на технологичните планове за добив на дървесина в тях в 10-дневен срок преди началото на изпълнението на дейностите в съответствие с определения график по т. 2.15 и минимум 3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три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работни дни преди започване на сечта;</w:t>
      </w:r>
    </w:p>
    <w:p w:rsidR="003B7FA1" w:rsidRDefault="003B7FA1" w:rsidP="003B7FA1">
      <w:pPr>
        <w:tabs>
          <w:tab w:val="left" w:pos="450"/>
          <w:tab w:val="left" w:pos="567"/>
          <w:tab w:val="left" w:pos="851"/>
          <w:tab w:val="right" w:pos="9974"/>
        </w:tabs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извършване на проверки от компетентни органи, след уведомяване за предстоящи такива;</w:t>
      </w:r>
    </w:p>
    <w:p w:rsidR="003B7FA1" w:rsidRDefault="003B7FA1" w:rsidP="003B7FA1">
      <w:pPr>
        <w:tabs>
          <w:tab w:val="left" w:pos="450"/>
          <w:tab w:val="left" w:pos="567"/>
          <w:tab w:val="left" w:pos="851"/>
          <w:tab w:val="right" w:pos="9974"/>
        </w:tabs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освидетелстване на сечищата и съставянето на протоколи за това.</w:t>
      </w:r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left" w:pos="851"/>
          <w:tab w:val="righ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създаде необходимата организация и осигури съответното техническо оборудване за извършване на възложеното по договора, съгласно декларираното при проведената процедура. </w:t>
      </w:r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left" w:pos="851"/>
          <w:tab w:val="righ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представи на ВЪЗЛОЖИТЕЛЯ при сключване на договора писмена информация за всички лица, които ще извършват дейностите по договора, както и за настъпилите промени в хода на изпълнение на дейността. </w:t>
      </w:r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left" w:pos="851"/>
          <w:tab w:val="righ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извърши качествено възложените дърводобивни дейности и да почисти сечищата по указания в позволителните за сеч начини и в определените в тях срокове.</w:t>
      </w:r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left" w:pos="851"/>
          <w:tab w:val="righ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присъства лично или да осигури свой упълномощен представител за приемане на добитата на временен склад дървесина, за което се изготвя и подписва двустранен предавателно-приемателен протокол за приемане на извършената работа.</w:t>
      </w:r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left" w:pos="851"/>
          <w:tab w:val="righ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Да отсича само определените за сеч дървета по цялата площ от насажденията в обекта и извърши възложените дейности, съгласно одобрения технологичен план за добив на дървесина за конкретното насаждение, като не оставя неотсечени маркирани дървета.</w:t>
      </w:r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left" w:pos="851"/>
          <w:tab w:val="righ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направи за своя сметка предвидените в технологичния план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извозни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пътища.</w:t>
      </w:r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left" w:pos="851"/>
          <w:tab w:val="righ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поддържа за своя сметка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извозните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пътища в насажденията от обекта, след съгласуване на мероприятията с ВЪЗЛОЖИТЕЛЯ, както и да съхранява горските пътища в съответствие с разпоредбите на НАРЕДБА № 4 от 19.02.2013 г. за защита на горските територии срещу ерозия и порои и строеж на укрепителни съоръжения и други нормативни актове, като за целта спазва следните изисквания:</w:t>
      </w:r>
    </w:p>
    <w:p w:rsidR="003B7FA1" w:rsidRDefault="003B7FA1" w:rsidP="003B7FA1">
      <w:pPr>
        <w:tabs>
          <w:tab w:val="left" w:pos="851"/>
        </w:tabs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 xml:space="preserve">(а) да спазва изискванията на технологичните планове и указанията на служителите на ДЛС/ДГС по изпълнение на добива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извоза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 повалената дървесина за недопускане на уплътняване на влажни и меки почви, повреда и ерозия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извозните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просеки и пътища;</w:t>
      </w:r>
    </w:p>
    <w:p w:rsidR="003B7FA1" w:rsidRDefault="003B7FA1" w:rsidP="003B7FA1">
      <w:pPr>
        <w:tabs>
          <w:tab w:val="left" w:pos="851"/>
        </w:tabs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>(б) при продължително влошени атмосферни условия – завишена влажност, да преустановява изпълнението на горскостопанската дейност, включително след предписания на служители на ДГС/ДЛС, както и при други предпоставки, които допринасят за допускане на повреди от ерозия и уплътняване на почвите;</w:t>
      </w:r>
    </w:p>
    <w:p w:rsidR="003B7FA1" w:rsidRDefault="003B7FA1" w:rsidP="003B7FA1">
      <w:pPr>
        <w:tabs>
          <w:tab w:val="left" w:pos="851"/>
        </w:tabs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(в) да изгражда за своя сметка подходи, необходими за усвояване на дървесината в насажденията, съгласно технологичния план, като съхранява и опазва създадените горски пътища до обекта, където се извършва сечта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извоза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3B7FA1" w:rsidRDefault="003B7FA1" w:rsidP="003B7FA1">
      <w:pPr>
        <w:tabs>
          <w:tab w:val="left" w:pos="851"/>
        </w:tabs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(г) да съхранява и опазва хидротехническите съоръжения и всички подземни и надземни съоръжения, намиращи се в и в близост до насажденията, включени в обекта.</w:t>
      </w:r>
    </w:p>
    <w:p w:rsidR="003B7FA1" w:rsidRDefault="003B7FA1" w:rsidP="003B7FA1">
      <w:pPr>
        <w:numPr>
          <w:ilvl w:val="0"/>
          <w:numId w:val="6"/>
        </w:numPr>
        <w:tabs>
          <w:tab w:val="left" w:pos="450"/>
          <w:tab w:val="left" w:pos="567"/>
          <w:tab w:val="left" w:pos="851"/>
          <w:tab w:val="right" w:pos="997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разкройва най-рационално добитата дървесина, с оглед получаване на максимален обем ценни асортименти по действащите стандарти за качество на дървесината (БДС/ЕN) . </w:t>
      </w:r>
    </w:p>
    <w:p w:rsidR="003B7FA1" w:rsidRDefault="003B7FA1" w:rsidP="003B7FA1">
      <w:pPr>
        <w:numPr>
          <w:ilvl w:val="0"/>
          <w:numId w:val="6"/>
        </w:numPr>
        <w:tabs>
          <w:tab w:val="left" w:pos="450"/>
          <w:tab w:val="left" w:pos="567"/>
          <w:tab w:val="left" w:pos="993"/>
          <w:tab w:val="lef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постигнато споразумение, да добива заявените от ВЪЗЛОЖИТЕЛЯ специални асортименти. </w:t>
      </w:r>
    </w:p>
    <w:p w:rsidR="003B7FA1" w:rsidRDefault="003B7FA1" w:rsidP="003B7FA1">
      <w:pPr>
        <w:numPr>
          <w:ilvl w:val="0"/>
          <w:numId w:val="6"/>
        </w:numPr>
        <w:tabs>
          <w:tab w:val="left" w:pos="450"/>
          <w:tab w:val="left" w:pos="567"/>
          <w:tab w:val="left" w:pos="993"/>
          <w:tab w:val="lef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не допуска нараняване на стоящия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дървостой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 време на извършване на дейността по добив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извоз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 дървесината.</w:t>
      </w:r>
    </w:p>
    <w:p w:rsidR="003B7FA1" w:rsidRDefault="003B7FA1" w:rsidP="003B7FA1">
      <w:pPr>
        <w:numPr>
          <w:ilvl w:val="0"/>
          <w:numId w:val="6"/>
        </w:numPr>
        <w:tabs>
          <w:tab w:val="left" w:pos="450"/>
          <w:tab w:val="left" w:pos="567"/>
          <w:tab w:val="left" w:pos="993"/>
          <w:tab w:val="lef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спазва изискванията на действащите нормативни документи за техническа безопасност и охрана на труда и носи пълна отговорност при злополука с наети от него лица.</w:t>
      </w:r>
    </w:p>
    <w:p w:rsidR="003B7FA1" w:rsidRDefault="003B7FA1" w:rsidP="003B7FA1">
      <w:pPr>
        <w:numPr>
          <w:ilvl w:val="0"/>
          <w:numId w:val="6"/>
        </w:numPr>
        <w:tabs>
          <w:tab w:val="left" w:pos="450"/>
          <w:tab w:val="left" w:pos="567"/>
          <w:tab w:val="left" w:pos="993"/>
          <w:tab w:val="lef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не възпрепятства контрола по изпълнение на договора и предоставя на ВЪЗЛОЖИТЕЛЯ информация, необходима за осъществяването му.</w:t>
      </w:r>
    </w:p>
    <w:p w:rsidR="003B7FA1" w:rsidRDefault="003B7FA1" w:rsidP="003B7FA1">
      <w:pPr>
        <w:numPr>
          <w:ilvl w:val="0"/>
          <w:numId w:val="6"/>
        </w:numPr>
        <w:tabs>
          <w:tab w:val="left" w:pos="450"/>
          <w:tab w:val="left" w:pos="567"/>
          <w:tab w:val="left" w:pos="993"/>
          <w:tab w:val="lef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не предоставя на трети лица извършването на добива на дървесината, включена в насажденията, предмет на договора, с изключение на посочените от него подизпълнители.</w:t>
      </w:r>
    </w:p>
    <w:p w:rsidR="003B7FA1" w:rsidRPr="007A30E8" w:rsidRDefault="003B7FA1" w:rsidP="003B7FA1">
      <w:pPr>
        <w:numPr>
          <w:ilvl w:val="0"/>
          <w:numId w:val="6"/>
        </w:numPr>
        <w:tabs>
          <w:tab w:val="left" w:pos="450"/>
          <w:tab w:val="left" w:pos="567"/>
          <w:tab w:val="left" w:pos="993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A30E8">
        <w:rPr>
          <w:rFonts w:ascii="Times New Roman" w:hAnsi="Times New Roman" w:cs="Times New Roman"/>
          <w:sz w:val="24"/>
          <w:szCs w:val="24"/>
        </w:rPr>
        <w:t>Да предава изпълнението на възложената работа по ме</w:t>
      </w:r>
      <w:r w:rsidR="007A30E8" w:rsidRPr="007A30E8">
        <w:rPr>
          <w:rFonts w:ascii="Times New Roman" w:hAnsi="Times New Roman" w:cs="Times New Roman"/>
          <w:sz w:val="24"/>
          <w:szCs w:val="24"/>
        </w:rPr>
        <w:t>сеци и количества, както следва по график.</w:t>
      </w:r>
      <w:bookmarkStart w:id="0" w:name="_MON_1356423493"/>
      <w:bookmarkStart w:id="1" w:name="_MON_1356423603"/>
      <w:bookmarkStart w:id="2" w:name="_MON_1388561070"/>
      <w:bookmarkStart w:id="3" w:name="_MON_1388561981"/>
      <w:bookmarkStart w:id="4" w:name="_MON_1388561988"/>
      <w:bookmarkStart w:id="5" w:name="_MON_1388561999"/>
      <w:bookmarkStart w:id="6" w:name="_MON_1398063230"/>
      <w:bookmarkStart w:id="7" w:name="_MON_1415657023"/>
      <w:bookmarkStart w:id="8" w:name="_MON_1415657113"/>
      <w:bookmarkStart w:id="9" w:name="_MON_1415657560"/>
      <w:bookmarkStart w:id="10" w:name="_MON_1420354019"/>
      <w:bookmarkStart w:id="11" w:name="_MON_1420354064"/>
      <w:bookmarkStart w:id="12" w:name="_MON_1420354178"/>
      <w:bookmarkStart w:id="13" w:name="_MON_1420354196"/>
      <w:bookmarkStart w:id="14" w:name="_MON_1420355038"/>
      <w:bookmarkStart w:id="15" w:name="_MON_1420355048"/>
      <w:bookmarkStart w:id="16" w:name="_MON_1420355055"/>
      <w:bookmarkStart w:id="17" w:name="_MON_1420355068"/>
      <w:bookmarkStart w:id="18" w:name="_MON_1420355169"/>
      <w:bookmarkStart w:id="19" w:name="_MON_1420355189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righ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обективна невъзможност за предаване на договореното по т. 4.15 количество дървесина, поради форсмажорни обстоятелства по смисъла на § 1, т. 23 от Допълнителните разпоредби на Наредбата, водещи до невъзможност за работа в насажденията, ИЗПЪЛНИТЕЛЯТ е длъжен да уведоми ВЪЗЛОЖИТЕЛЯ писмено в 3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три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</w:rPr>
        <w:t>-дневен срок от настъпване на събитието и да приложи доказателства за това. Обстоятелствата се отразяват на място с двустранен протокол. В тези случаи страните подписват допълнително споразумение, с което уреждат настъпилите промени.</w:t>
      </w:r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righ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Да постави информационни табели по образец в насажденията, в които се извършва добив на дървесина, на основание чл. 52, ал. 5 от Наредбата.</w:t>
      </w:r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righ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спазва стриктно и други изисквания на Закона за горите и свързаните с него други актове, регламентиращи опазването, стопанисването и ползването на горите, както и на действащите актове за противопожарна безопасност в горите. работи със средства за абсорбиране на петролни продукти и с хидравлика, която използва биологично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разградимо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машинно масло.</w:t>
      </w:r>
    </w:p>
    <w:p w:rsidR="003B7FA1" w:rsidRDefault="003B7FA1" w:rsidP="003B7FA1">
      <w:pPr>
        <w:numPr>
          <w:ilvl w:val="0"/>
          <w:numId w:val="6"/>
        </w:num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т.10. Да използва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бензиномоторни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верижни триони в добро техническо състояние /да няма изтичания на масло и гориво от тях/, които използват биологично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разградимо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масло, както и да осигури места за зареждането им. Посочените места трябва да разполагат със средства, предотвратяващи разливане от резервоарите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бензиномоторните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верижни триони, както и средства за абсорбиране на разлети или изтекли масла от тях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сандъчета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или чували с пясък, стърготини и други абсорбиращи маслата вещества.</w:t>
      </w:r>
    </w:p>
    <w:p w:rsidR="003B7FA1" w:rsidRDefault="003B7FA1" w:rsidP="003B7FA1">
      <w:pPr>
        <w:numPr>
          <w:ilvl w:val="0"/>
          <w:numId w:val="6"/>
        </w:num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т.11. За време на действие на договора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Изпълнителят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задължава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съответствие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разпоредбите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Рамковата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конвенция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Обединените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нации по изменение на климата (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ратифицирана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със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закон,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приет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от 37-мото НС, на 16.03.1995г.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 xml:space="preserve">– ДВ,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бр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. 28 от 1995г., в сила от 10.08.1995г.), Закона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защитените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територии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Закона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биологичното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разнообразие, Закона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опазване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околната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среда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други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нормативни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актове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да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опазва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околната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среда –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прилежащите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сечището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територии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тези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извън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неговите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очертания,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включително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районите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бивакуване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/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ако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има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такива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/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като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съгласно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производствените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санитарните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противопожарните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изисквания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изнася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всички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битови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, технически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недървесни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отпадъци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регламентирани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сметища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след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време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ги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извозва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до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контейнерите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за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смет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населените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места.</w:t>
      </w:r>
    </w:p>
    <w:p w:rsidR="003B7FA1" w:rsidRDefault="003B7FA1" w:rsidP="003B7FA1">
      <w:pPr>
        <w:numPr>
          <w:ilvl w:val="0"/>
          <w:numId w:val="6"/>
        </w:num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т.12.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подписаните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между него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работниците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и/или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служителите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които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работят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 техника,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използвана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за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работа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горските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територии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договори, да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бъде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регламентирано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като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двустранно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задължение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спазването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здравословните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безопасни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изисквания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 работа в горите.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Изпълнителят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задължава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да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осигури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посочените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работници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и/или служители 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предпазно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оборудване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което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да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включва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специално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предпазно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облекло,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предпазни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каски,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светлоотразителни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жилетки, 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обувки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обезопасени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бомбета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предпазни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панталони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средства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първа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помощ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. Договори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следва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да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сключат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само с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правоспособни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лица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за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работа с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моторни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триони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3B7FA1" w:rsidRDefault="003B7FA1" w:rsidP="003B7FA1">
      <w:pPr>
        <w:numPr>
          <w:ilvl w:val="0"/>
          <w:numId w:val="6"/>
        </w:num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т.13.Във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връзка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изискванията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по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предходната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точка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Изпълнителят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задължава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да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проведе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начален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работното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място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периодичен, ежедневен и при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необходимост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извънреден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инструктаж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работниците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и/или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служителите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си. Да води книга за инструктаж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работниците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служителите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по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безопасност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хигиена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труда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противопожарна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охрана,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като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спазват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изискванията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Наредба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№ 3/ 01. 07. 1996 год.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Съгласно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раздел Пети, чл.20 от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Наредбата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работниците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заети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дейност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 висок производствен риск да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извършва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ежедневен инструктаж.</w:t>
      </w:r>
    </w:p>
    <w:p w:rsidR="003B7FA1" w:rsidRDefault="003B7FA1" w:rsidP="003B7FA1">
      <w:pPr>
        <w:numPr>
          <w:ilvl w:val="0"/>
          <w:numId w:val="6"/>
        </w:num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т.14. Да осигури за работниците и/или служителите си, които остават да нощуват в гората подходящи места за спане, питейна вода и тоалетни, разположени на безопасни места така, че да не замърсяват околната среда. </w:t>
      </w:r>
      <w:r>
        <w:rPr>
          <w:rFonts w:ascii="Times New Roman" w:hAnsi="Times New Roman" w:cs="Times New Roman"/>
          <w:b/>
          <w:sz w:val="24"/>
          <w:szCs w:val="24"/>
        </w:rPr>
        <w:t>Преди настаняването на работниците на бивак, мястото за него се съгласува с представител на ТП”ДЛС Граматиково”.</w:t>
      </w:r>
    </w:p>
    <w:p w:rsidR="003B7FA1" w:rsidRDefault="003B7FA1" w:rsidP="003B7FA1">
      <w:pPr>
        <w:numPr>
          <w:ilvl w:val="0"/>
          <w:numId w:val="6"/>
        </w:num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Да спазва изискванията на </w:t>
      </w:r>
      <w:r>
        <w:rPr>
          <w:rFonts w:ascii="Times New Roman" w:hAnsi="Times New Roman" w:cs="Times New Roman"/>
          <w:bCs/>
          <w:sz w:val="24"/>
          <w:szCs w:val="24"/>
        </w:rPr>
        <w:t>НАРЕДБА № 8 от 11.05.2012 г. за условията и реда за защита на горските територии от пожари</w:t>
      </w:r>
      <w:r>
        <w:rPr>
          <w:rFonts w:ascii="Times New Roman" w:hAnsi="Times New Roman" w:cs="Times New Roman"/>
          <w:sz w:val="24"/>
          <w:szCs w:val="24"/>
        </w:rPr>
        <w:t xml:space="preserve">, другите нормативни актове, както и издадените в изпълнението им заповеди за техническата безопасност, охрана на труда и противопожарни изисквания, като поема отговорност при неизпълнението им и злополуки с наети от него работници и/или служители. </w:t>
      </w:r>
      <w:r>
        <w:rPr>
          <w:rFonts w:ascii="Times New Roman" w:hAnsi="Times New Roman" w:cs="Times New Roman"/>
          <w:b/>
          <w:sz w:val="24"/>
          <w:szCs w:val="24"/>
        </w:rPr>
        <w:t>Паленето на огън да се извършва само на определени за това места и съобразно Наредба № 8/2012год.</w:t>
      </w:r>
    </w:p>
    <w:p w:rsidR="003B7FA1" w:rsidRDefault="003B7FA1" w:rsidP="003B7FA1">
      <w:pPr>
        <w:numPr>
          <w:ilvl w:val="0"/>
          <w:numId w:val="6"/>
        </w:num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т.18. Да спазва разпоредбите на Закона за горите и поднормативните актове, които го уреждат, Закона за лова и опазване на дивеча, правилника по прилагането му, Кодекса на труда, Закона за закрила на безопасните условия на труд,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Наредба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№ 7 от 23.09.1999 г.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минималните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изисквания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здравословни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безопасни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условия труд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на работните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места и при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използване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работното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оборудване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другите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нормативни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актове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уреждащи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материята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3B7FA1" w:rsidRDefault="003B7FA1" w:rsidP="003B7FA1">
      <w:pPr>
        <w:tabs>
          <w:tab w:val="left" w:pos="993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B7FA1" w:rsidRDefault="003B7FA1" w:rsidP="003B7FA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ІІІ.Възнаграждения, цени и начин на плащане</w:t>
      </w:r>
    </w:p>
    <w:p w:rsidR="003B7FA1" w:rsidRDefault="003B7FA1" w:rsidP="003B7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т.1</w:t>
      </w:r>
      <w:r>
        <w:rPr>
          <w:rFonts w:ascii="Times New Roman" w:hAnsi="Times New Roman" w:cs="Times New Roman"/>
          <w:sz w:val="24"/>
          <w:szCs w:val="24"/>
        </w:rPr>
        <w:t xml:space="preserve">. Стойността за изпълнение на дейността е в размер на </w:t>
      </w:r>
      <w:r w:rsidR="00902D92" w:rsidRPr="005C381C">
        <w:rPr>
          <w:b/>
          <w:sz w:val="24"/>
          <w:szCs w:val="24"/>
          <w:highlight w:val="yellow"/>
        </w:rPr>
        <w:t xml:space="preserve">29543,00 </w:t>
      </w:r>
      <w:proofErr w:type="spellStart"/>
      <w:r w:rsidR="00902D92" w:rsidRPr="005C381C">
        <w:rPr>
          <w:b/>
          <w:sz w:val="24"/>
          <w:szCs w:val="24"/>
          <w:highlight w:val="yellow"/>
        </w:rPr>
        <w:t>лв</w:t>
      </w:r>
      <w:proofErr w:type="spellEnd"/>
      <w:r w:rsidR="00902D92" w:rsidRPr="005C381C">
        <w:rPr>
          <w:sz w:val="24"/>
          <w:szCs w:val="24"/>
          <w:highlight w:val="yellow"/>
        </w:rPr>
        <w:t xml:space="preserve"> без ДДС</w:t>
      </w:r>
      <w:r>
        <w:rPr>
          <w:rFonts w:ascii="Times New Roman" w:hAnsi="Times New Roman" w:cs="Times New Roman"/>
          <w:sz w:val="24"/>
          <w:szCs w:val="24"/>
        </w:rPr>
        <w:t>,  която Възложителят следва да заплати както следва:</w:t>
      </w:r>
    </w:p>
    <w:p w:rsidR="003B7FA1" w:rsidRDefault="003B7FA1" w:rsidP="003B7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т.2. За добитите и извозени до временните складове след сечта асортименти: </w:t>
      </w:r>
    </w:p>
    <w:p w:rsidR="003B7FA1" w:rsidRDefault="003B7FA1" w:rsidP="003B7FA1">
      <w:pPr>
        <w:tabs>
          <w:tab w:val="left" w:pos="0"/>
          <w:tab w:val="num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т.3.Цената по чл.11 се заплаща по асортименти на реално добита дървесина, измерена в  пр.куб.м. и определен коефициент за плътност на временния склад след приемане на работата с приемателно – предавателен протокол, подписан от упълномощен представител на Изпълнителя и комисия, назначена със заповед на Директора на ТП „ДЛС Граматиково”</w:t>
      </w:r>
    </w:p>
    <w:p w:rsidR="003B7FA1" w:rsidRDefault="003B7FA1" w:rsidP="003B7FA1">
      <w:pPr>
        <w:tabs>
          <w:tab w:val="left" w:pos="0"/>
          <w:tab w:val="num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т.4.Сроковете за фактуриране и плащане на цената са:</w:t>
      </w:r>
    </w:p>
    <w:p w:rsidR="003B7FA1" w:rsidRDefault="003B7FA1" w:rsidP="003B7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т.4.1 Добитата дървесина се фактурира до 30 /тридесето/ число на месеца;</w:t>
      </w:r>
    </w:p>
    <w:p w:rsidR="003B7FA1" w:rsidRDefault="003B7FA1" w:rsidP="003B7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т.4.2 Срокове за плащане: до 30 /тридесет/ дни от издаване на фактурата.</w:t>
      </w:r>
    </w:p>
    <w:p w:rsidR="003B7FA1" w:rsidRDefault="003B7FA1" w:rsidP="003B7FA1">
      <w:pPr>
        <w:tabs>
          <w:tab w:val="left" w:pos="0"/>
          <w:tab w:val="num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т.5.Плащането на цената се извършва   по банков път. </w:t>
      </w:r>
    </w:p>
    <w:p w:rsidR="003B7FA1" w:rsidRDefault="003B7FA1" w:rsidP="003B7FA1">
      <w:pPr>
        <w:tabs>
          <w:tab w:val="left" w:pos="0"/>
          <w:tab w:val="num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т.6.Гаранцията за изпълнение на договора е в размер на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902D92" w:rsidRPr="00902D92">
        <w:rPr>
          <w:rFonts w:ascii="Times New Roman" w:hAnsi="Times New Roman" w:cs="Times New Roman"/>
          <w:b/>
          <w:sz w:val="24"/>
          <w:szCs w:val="24"/>
          <w:highlight w:val="yellow"/>
          <w:lang w:val="ru-RU"/>
        </w:rPr>
        <w:t xml:space="preserve">1477,00 </w:t>
      </w:r>
      <w:r w:rsidRPr="00902D92">
        <w:rPr>
          <w:rFonts w:ascii="Times New Roman" w:hAnsi="Times New Roman" w:cs="Times New Roman"/>
          <w:b/>
          <w:sz w:val="24"/>
          <w:szCs w:val="24"/>
          <w:highlight w:val="yellow"/>
          <w:lang w:val="ru-RU"/>
        </w:rPr>
        <w:t>лева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без ДДС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вносима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 сметката на стопанството и се връща след подписване на приемателно – предавателния протокол за цялостно изпълнение и освидетелстване на всички сечища в обекта. При банкова гаранция- освобождава се само след писмено известие от Възложителя.</w:t>
      </w:r>
    </w:p>
    <w:p w:rsidR="003B7FA1" w:rsidRDefault="003B7FA1" w:rsidP="003B7FA1">
      <w:pPr>
        <w:tabs>
          <w:tab w:val="left" w:pos="0"/>
          <w:tab w:val="num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т.7.Ако при добива на дървесина по вина на Изпълнителя случайно бъдат повредени немаркирани дървета по начин, който налага тяхното отсичане, същите се отсичат и извозват след маркиране и изготвяне на необходимата документация и се заплащат на Изпълнителя по цена, представляваща 20%намаление от договорената.</w:t>
      </w:r>
    </w:p>
    <w:p w:rsidR="003B7FA1" w:rsidRDefault="003B7FA1" w:rsidP="003B7FA1">
      <w:pPr>
        <w:tabs>
          <w:tab w:val="left" w:pos="0"/>
          <w:tab w:val="num" w:pos="540"/>
        </w:tabs>
        <w:spacing w:after="0"/>
        <w:ind w:left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т.8.Ако се добият асортименти, които не са посочени в изготвените рекапитулации, заплащането за техния добив се извършва по допълнително утвърдена   план – сметка за обекта.</w:t>
      </w:r>
    </w:p>
    <w:p w:rsidR="003B7FA1" w:rsidRDefault="003B7FA1" w:rsidP="003B7FA1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3B7FA1" w:rsidRDefault="003B7FA1" w:rsidP="003B7FA1">
      <w:pPr>
        <w:pStyle w:val="a3"/>
        <w:numPr>
          <w:ilvl w:val="0"/>
          <w:numId w:val="7"/>
        </w:numPr>
        <w:ind w:hanging="513"/>
        <w:jc w:val="left"/>
        <w:rPr>
          <w:rFonts w:ascii="Times New Roman" w:hAnsi="Times New Roman"/>
          <w:szCs w:val="24"/>
          <w:u w:val="single"/>
        </w:rPr>
      </w:pPr>
      <w:r>
        <w:rPr>
          <w:rFonts w:ascii="Times New Roman" w:hAnsi="Times New Roman"/>
          <w:szCs w:val="24"/>
          <w:u w:val="single"/>
        </w:rPr>
        <w:t xml:space="preserve">САНКЦИИ И НЕУСТОЙКИ </w:t>
      </w:r>
    </w:p>
    <w:p w:rsidR="003B7FA1" w:rsidRDefault="003B7FA1" w:rsidP="003B7FA1">
      <w:pPr>
        <w:pStyle w:val="a3"/>
        <w:numPr>
          <w:ilvl w:val="0"/>
          <w:numId w:val="8"/>
        </w:numPr>
        <w:tabs>
          <w:tab w:val="left" w:pos="851"/>
        </w:tabs>
        <w:ind w:left="0" w:firstLine="567"/>
        <w:rPr>
          <w:rFonts w:ascii="Times New Roman" w:hAnsi="Times New Roman"/>
          <w:b w:val="0"/>
          <w:i/>
          <w:szCs w:val="24"/>
        </w:rPr>
      </w:pPr>
      <w:r>
        <w:rPr>
          <w:rFonts w:ascii="Times New Roman" w:hAnsi="Times New Roman"/>
          <w:b w:val="0"/>
          <w:szCs w:val="24"/>
        </w:rPr>
        <w:t xml:space="preserve">Страните по договора </w:t>
      </w:r>
      <w:r>
        <w:rPr>
          <w:rStyle w:val="bumpedfont15"/>
          <w:rFonts w:ascii="Times New Roman" w:hAnsi="Times New Roman"/>
          <w:b w:val="0"/>
          <w:szCs w:val="24"/>
        </w:rPr>
        <w:t xml:space="preserve">не носят отговорност и </w:t>
      </w:r>
      <w:r>
        <w:rPr>
          <w:rFonts w:ascii="Times New Roman" w:hAnsi="Times New Roman"/>
          <w:b w:val="0"/>
          <w:szCs w:val="24"/>
        </w:rPr>
        <w:t>не дължат неустойки за</w:t>
      </w:r>
      <w:r>
        <w:rPr>
          <w:rStyle w:val="bumpedfont15"/>
          <w:rFonts w:ascii="Times New Roman" w:hAnsi="Times New Roman"/>
          <w:b w:val="0"/>
          <w:szCs w:val="24"/>
        </w:rPr>
        <w:t xml:space="preserve"> пълно или частично неизпълнение на задълженията си по него, ако то се дължи </w:t>
      </w:r>
      <w:r>
        <w:rPr>
          <w:rFonts w:ascii="Times New Roman" w:hAnsi="Times New Roman"/>
          <w:b w:val="0"/>
          <w:szCs w:val="24"/>
        </w:rPr>
        <w:t xml:space="preserve">на форсмажорни обстоятелства по смисъла на § 1, т. 23 от Допълнителните разпоредби на Наредбата, уважени реституционни претенции и непреодолима сила и други </w:t>
      </w:r>
      <w:r>
        <w:rPr>
          <w:rFonts w:ascii="Times New Roman" w:hAnsi="Times New Roman"/>
          <w:b w:val="0"/>
          <w:szCs w:val="24"/>
        </w:rPr>
        <w:lastRenderedPageBreak/>
        <w:t xml:space="preserve">обстоятелства, възникнали след сключването му, в резултат на които неговото изпълнение е обективно невъзможно. </w:t>
      </w:r>
    </w:p>
    <w:p w:rsidR="003B7FA1" w:rsidRDefault="003B7FA1" w:rsidP="003B7FA1">
      <w:pPr>
        <w:pStyle w:val="a3"/>
        <w:numPr>
          <w:ilvl w:val="0"/>
          <w:numId w:val="8"/>
        </w:numPr>
        <w:tabs>
          <w:tab w:val="left" w:pos="851"/>
        </w:tabs>
        <w:ind w:left="0" w:firstLine="567"/>
        <w:rPr>
          <w:rFonts w:ascii="Times New Roman" w:hAnsi="Times New Roman"/>
          <w:b w:val="0"/>
          <w:i/>
          <w:szCs w:val="24"/>
        </w:rPr>
      </w:pPr>
      <w:r>
        <w:rPr>
          <w:rFonts w:ascii="Times New Roman" w:hAnsi="Times New Roman"/>
          <w:b w:val="0"/>
          <w:szCs w:val="24"/>
        </w:rPr>
        <w:t xml:space="preserve"> ВЪЗЛОЖИТЕЛЯТ дължи на ИЗПЪЛНИТЕЛЯ неустойка за виновно неизпълнение на някое от задълженията си по договора, в следните случаи: </w:t>
      </w:r>
    </w:p>
    <w:p w:rsidR="003B7FA1" w:rsidRDefault="003B7FA1" w:rsidP="003B7FA1">
      <w:pPr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 т. 2.1. до 2.3. – неустойка в размер, равен на гаранцията за изпълнение на договора, преизчислена за съответното насаждение, за което ВЪЗЛОЖИТЕЛЯ не е изпълнил задължението си. </w:t>
      </w:r>
    </w:p>
    <w:p w:rsidR="003B7FA1" w:rsidRDefault="003B7FA1" w:rsidP="003B7FA1">
      <w:pPr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т. 2.</w:t>
      </w:r>
      <w:r>
        <w:rPr>
          <w:rFonts w:ascii="Times New Roman" w:hAnsi="Times New Roman" w:cs="Times New Roman"/>
          <w:sz w:val="24"/>
          <w:szCs w:val="24"/>
          <w:lang w:val="en-US"/>
        </w:rPr>
        <w:t>6</w:t>
      </w:r>
      <w:r>
        <w:rPr>
          <w:rFonts w:ascii="Times New Roman" w:hAnsi="Times New Roman" w:cs="Times New Roman"/>
          <w:sz w:val="24"/>
          <w:szCs w:val="24"/>
        </w:rPr>
        <w:t>. – неустойка в размер на 10% от стойността на услугата за добива на неприетата отсечена и извозена на временен склад дървесина.</w:t>
      </w:r>
    </w:p>
    <w:p w:rsidR="003B7FA1" w:rsidRDefault="003B7FA1" w:rsidP="003B7FA1">
      <w:pPr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 неспазване на определения срок по т. 2.7. – неустойка в размер на законната лихва върху дължимата сума за срока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просрочието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B7FA1" w:rsidRDefault="003B7FA1" w:rsidP="003B7FA1">
      <w:pPr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ИЗПЪЛНИТЕЛЯТ дължи на ВЪЗЛОЖИТЕЛЯ неустойка за виновно неизпълнение на задълженията си по договора, в следните случаи:</w:t>
      </w:r>
    </w:p>
    <w:p w:rsidR="003B7FA1" w:rsidRDefault="003B7FA1" w:rsidP="003B7FA1">
      <w:pPr>
        <w:pStyle w:val="a7"/>
        <w:numPr>
          <w:ilvl w:val="6"/>
          <w:numId w:val="1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color w:val="FF0000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по т.</w:t>
      </w:r>
      <w:r>
        <w:rPr>
          <w:rFonts w:ascii="Times New Roman" w:hAnsi="Times New Roman"/>
          <w:sz w:val="24"/>
          <w:szCs w:val="24"/>
          <w:lang w:val="en-US" w:eastAsia="en-US"/>
        </w:rPr>
        <w:t xml:space="preserve"> </w:t>
      </w:r>
      <w:r>
        <w:rPr>
          <w:rFonts w:ascii="Times New Roman" w:hAnsi="Times New Roman"/>
          <w:sz w:val="24"/>
          <w:szCs w:val="24"/>
          <w:lang w:eastAsia="en-US"/>
        </w:rPr>
        <w:t xml:space="preserve">4.1. </w:t>
      </w:r>
      <w:r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  <w:lang w:eastAsia="en-US"/>
        </w:rPr>
        <w:t xml:space="preserve"> неустойка в размер, равен на внесената от него гаранция за изпълнение на договора,</w:t>
      </w:r>
      <w:r>
        <w:rPr>
          <w:rFonts w:ascii="Times New Roman" w:hAnsi="Times New Roman"/>
          <w:sz w:val="24"/>
          <w:szCs w:val="24"/>
        </w:rPr>
        <w:t xml:space="preserve"> преизчислена за съответното насаждение, за което </w:t>
      </w:r>
      <w:r>
        <w:rPr>
          <w:rFonts w:ascii="Times New Roman" w:hAnsi="Times New Roman"/>
          <w:sz w:val="24"/>
          <w:szCs w:val="24"/>
          <w:lang w:eastAsia="en-US"/>
        </w:rPr>
        <w:t>ИЗПЪЛНИТЕЛЯ</w:t>
      </w:r>
      <w:r>
        <w:rPr>
          <w:rFonts w:ascii="Times New Roman" w:hAnsi="Times New Roman"/>
          <w:sz w:val="24"/>
          <w:szCs w:val="24"/>
        </w:rPr>
        <w:t xml:space="preserve"> не е изпълнил задължението</w:t>
      </w:r>
      <w:r>
        <w:rPr>
          <w:rFonts w:ascii="Times New Roman" w:hAnsi="Times New Roman"/>
          <w:sz w:val="24"/>
          <w:szCs w:val="24"/>
          <w:lang w:eastAsia="en-US"/>
        </w:rPr>
        <w:t xml:space="preserve">; </w:t>
      </w:r>
    </w:p>
    <w:p w:rsidR="003B7FA1" w:rsidRDefault="003B7FA1" w:rsidP="003B7FA1">
      <w:pPr>
        <w:pStyle w:val="a7"/>
        <w:numPr>
          <w:ilvl w:val="6"/>
          <w:numId w:val="1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по т. 4.8. – неустойка в размер на стойността за възстановяване на нанесените повреди, освен в случаите, когато ги отстрани за собствена сметка в срока на действие на договора;</w:t>
      </w:r>
    </w:p>
    <w:p w:rsidR="003B7FA1" w:rsidRDefault="003B7FA1" w:rsidP="003B7FA1">
      <w:pPr>
        <w:pStyle w:val="a7"/>
        <w:numPr>
          <w:ilvl w:val="6"/>
          <w:numId w:val="1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по т. 4.9. </w:t>
      </w:r>
      <w:r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  <w:lang w:eastAsia="en-US"/>
        </w:rPr>
        <w:t xml:space="preserve"> неустойка в размер, равен на </w:t>
      </w:r>
      <w:r>
        <w:rPr>
          <w:rFonts w:ascii="Times New Roman" w:hAnsi="Times New Roman"/>
          <w:sz w:val="24"/>
          <w:szCs w:val="24"/>
        </w:rPr>
        <w:t>30% от стойността на услугата за добива на тази дървесина;</w:t>
      </w:r>
      <w:r>
        <w:rPr>
          <w:rFonts w:ascii="Times New Roman" w:hAnsi="Times New Roman"/>
          <w:i/>
          <w:color w:val="FF0000"/>
          <w:sz w:val="24"/>
          <w:szCs w:val="24"/>
        </w:rPr>
        <w:t xml:space="preserve"> </w:t>
      </w:r>
    </w:p>
    <w:p w:rsidR="003B7FA1" w:rsidRDefault="003B7FA1" w:rsidP="003B7FA1">
      <w:pPr>
        <w:pStyle w:val="a7"/>
        <w:numPr>
          <w:ilvl w:val="6"/>
          <w:numId w:val="11"/>
        </w:numPr>
        <w:tabs>
          <w:tab w:val="left" w:pos="567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по т.</w:t>
      </w:r>
      <w:r>
        <w:rPr>
          <w:rFonts w:ascii="Times New Roman" w:hAnsi="Times New Roman"/>
          <w:sz w:val="24"/>
          <w:szCs w:val="24"/>
          <w:lang w:val="en-US" w:eastAsia="en-US"/>
        </w:rPr>
        <w:t xml:space="preserve"> </w:t>
      </w:r>
      <w:r>
        <w:rPr>
          <w:rFonts w:ascii="Times New Roman" w:hAnsi="Times New Roman"/>
          <w:sz w:val="24"/>
          <w:szCs w:val="24"/>
          <w:lang w:eastAsia="en-US"/>
        </w:rPr>
        <w:t xml:space="preserve">4.15. </w:t>
      </w:r>
      <w:r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  <w:lang w:eastAsia="en-US"/>
        </w:rPr>
        <w:t xml:space="preserve"> неустойка в размер, равен на </w:t>
      </w:r>
      <w:r>
        <w:rPr>
          <w:rFonts w:ascii="Times New Roman" w:hAnsi="Times New Roman"/>
          <w:sz w:val="24"/>
          <w:szCs w:val="24"/>
        </w:rPr>
        <w:t>20% от стойността на услугата за добива на неотсечената и неизвозена на временен склад дървесина спрямо графика за съответното тримесечие, изчислена на база на цената на обезличен кубичен метър по договора</w:t>
      </w:r>
      <w:r>
        <w:rPr>
          <w:rFonts w:ascii="Times New Roman" w:hAnsi="Times New Roman"/>
          <w:sz w:val="24"/>
          <w:szCs w:val="24"/>
          <w:lang w:eastAsia="en-US"/>
        </w:rPr>
        <w:t xml:space="preserve">. </w:t>
      </w:r>
    </w:p>
    <w:p w:rsidR="003B7FA1" w:rsidRDefault="003B7FA1" w:rsidP="003B7FA1">
      <w:pPr>
        <w:pStyle w:val="a7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 xml:space="preserve">За </w:t>
      </w:r>
      <w:r>
        <w:rPr>
          <w:rFonts w:ascii="Times New Roman" w:hAnsi="Times New Roman"/>
          <w:color w:val="000000"/>
          <w:sz w:val="24"/>
          <w:szCs w:val="24"/>
        </w:rPr>
        <w:t>други задължения по договора</w:t>
      </w:r>
      <w:r>
        <w:rPr>
          <w:rFonts w:ascii="Times New Roman" w:hAnsi="Times New Roman"/>
          <w:sz w:val="24"/>
          <w:szCs w:val="24"/>
        </w:rPr>
        <w:t xml:space="preserve">, ВЪЗЛОЖИТЕЛЯТ може да задържи внесената от ИЗПЪЛНИТЕЛЯ гаранция за изпълнение като неустойка по договора. ИЗПЪЛНИТЕЛЯТ не се освобождава от отговорността за възстановяване на ВЪЗЛОЖИТЕЛЯ на реално претърпените от него вреди, в случай, че размерът на неустойката не покрива същите, когато по–високият размер на вредите бъде установен по съдебен ред. </w:t>
      </w:r>
    </w:p>
    <w:p w:rsidR="003B7FA1" w:rsidRDefault="003B7FA1" w:rsidP="003B7FA1">
      <w:pPr>
        <w:pStyle w:val="a7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>ВЪЗЛОЖИТЕЛЯТ не дължи обезщетение за нанесени от ИЗПЪЛНИТЕЛЯ на трети лица щети в резултат на изпълнението на предмета на договора. Нанесените щети са за сметка на ИЗПЪЛНИТЕЛЯ.</w:t>
      </w:r>
    </w:p>
    <w:p w:rsidR="003B7FA1" w:rsidRDefault="003B7FA1" w:rsidP="003B7FA1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3B7FA1" w:rsidRDefault="003B7FA1" w:rsidP="003B7FA1">
      <w:pPr>
        <w:pStyle w:val="a3"/>
        <w:numPr>
          <w:ilvl w:val="0"/>
          <w:numId w:val="7"/>
        </w:numPr>
        <w:tabs>
          <w:tab w:val="left" w:pos="709"/>
          <w:tab w:val="right" w:pos="993"/>
        </w:tabs>
        <w:ind w:hanging="513"/>
        <w:jc w:val="left"/>
        <w:rPr>
          <w:rFonts w:ascii="Times New Roman" w:hAnsi="Times New Roman"/>
          <w:szCs w:val="24"/>
          <w:u w:val="single"/>
        </w:rPr>
      </w:pPr>
      <w:r>
        <w:rPr>
          <w:rFonts w:ascii="Times New Roman" w:hAnsi="Times New Roman"/>
          <w:szCs w:val="24"/>
          <w:u w:val="single"/>
        </w:rPr>
        <w:t>ПРЕКРАТЯВАНЕ НА ДОГОВОРА</w:t>
      </w:r>
    </w:p>
    <w:p w:rsidR="003B7FA1" w:rsidRDefault="003B7FA1" w:rsidP="003B7FA1">
      <w:pPr>
        <w:pStyle w:val="a3"/>
        <w:tabs>
          <w:tab w:val="left" w:pos="450"/>
          <w:tab w:val="left" w:pos="709"/>
          <w:tab w:val="left" w:pos="1134"/>
          <w:tab w:val="right" w:pos="9974"/>
        </w:tabs>
        <w:ind w:firstLine="567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>Договорът се прекратява:</w:t>
      </w:r>
    </w:p>
    <w:p w:rsidR="003B7FA1" w:rsidRDefault="003B7FA1" w:rsidP="003B7FA1">
      <w:pPr>
        <w:pStyle w:val="a3"/>
        <w:numPr>
          <w:ilvl w:val="0"/>
          <w:numId w:val="12"/>
        </w:numPr>
        <w:tabs>
          <w:tab w:val="clear" w:pos="1080"/>
          <w:tab w:val="left" w:pos="567"/>
          <w:tab w:val="left" w:pos="709"/>
          <w:tab w:val="left" w:pos="851"/>
          <w:tab w:val="num" w:pos="1276"/>
          <w:tab w:val="right" w:pos="9974"/>
        </w:tabs>
        <w:ind w:left="0" w:firstLine="567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 По взаимно съгласие на страните, изразено в писмена форма, включително и при настъпване на форсмажорни обстоятелства и при уважени реституционни претенции;</w:t>
      </w:r>
    </w:p>
    <w:p w:rsidR="003B7FA1" w:rsidRDefault="003B7FA1" w:rsidP="003B7FA1">
      <w:pPr>
        <w:pStyle w:val="a3"/>
        <w:numPr>
          <w:ilvl w:val="0"/>
          <w:numId w:val="12"/>
        </w:numPr>
        <w:tabs>
          <w:tab w:val="left" w:pos="567"/>
          <w:tab w:val="left" w:pos="709"/>
          <w:tab w:val="left" w:pos="851"/>
          <w:tab w:val="left" w:pos="1134"/>
          <w:tab w:val="right" w:pos="9974"/>
        </w:tabs>
        <w:ind w:left="0" w:firstLine="567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 С изтичане срока на договора;</w:t>
      </w:r>
    </w:p>
    <w:p w:rsidR="003B7FA1" w:rsidRDefault="003B7FA1" w:rsidP="003B7FA1">
      <w:pPr>
        <w:pStyle w:val="a3"/>
        <w:numPr>
          <w:ilvl w:val="0"/>
          <w:numId w:val="12"/>
        </w:numPr>
        <w:tabs>
          <w:tab w:val="left" w:pos="567"/>
          <w:tab w:val="left" w:pos="709"/>
          <w:tab w:val="left" w:pos="851"/>
          <w:tab w:val="left" w:pos="1134"/>
          <w:tab w:val="right" w:pos="9974"/>
        </w:tabs>
        <w:ind w:left="0" w:firstLine="567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 От ВЪЗЛОЖИТЕЛЯ с едностранно писмено волеизявление, без да дължи обезщетение за пропуснати ползи, когато по време на действието на договора се установи, че: </w:t>
      </w:r>
    </w:p>
    <w:p w:rsidR="003B7FA1" w:rsidRDefault="003B7FA1" w:rsidP="003B7FA1">
      <w:pPr>
        <w:pStyle w:val="a7"/>
        <w:widowControl w:val="0"/>
        <w:numPr>
          <w:ilvl w:val="0"/>
          <w:numId w:val="13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</w:rPr>
        <w:t xml:space="preserve"> ИЗПЪЛНИТЕЛЯТ</w:t>
      </w:r>
      <w:r>
        <w:rPr>
          <w:rFonts w:ascii="Times New Roman" w:hAnsi="Times New Roman"/>
          <w:sz w:val="24"/>
          <w:szCs w:val="24"/>
          <w:lang w:val="ru-RU"/>
        </w:rPr>
        <w:t xml:space="preserve"> или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подизпълнителите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му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вече не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отговарят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някое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от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изискванията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на </w:t>
      </w:r>
      <w:r>
        <w:rPr>
          <w:rFonts w:ascii="Times New Roman" w:hAnsi="Times New Roman"/>
          <w:sz w:val="24"/>
          <w:szCs w:val="24"/>
        </w:rPr>
        <w:t>ВЪЗЛОЖИТЕЛЯ</w:t>
      </w:r>
      <w:r>
        <w:rPr>
          <w:rFonts w:ascii="Times New Roman" w:hAnsi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резултат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настъпила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промяна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обстоятелствата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>;</w:t>
      </w:r>
    </w:p>
    <w:p w:rsidR="003B7FA1" w:rsidRDefault="003B7FA1" w:rsidP="003B7FA1">
      <w:pPr>
        <w:pStyle w:val="a7"/>
        <w:widowControl w:val="0"/>
        <w:numPr>
          <w:ilvl w:val="0"/>
          <w:numId w:val="13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</w:rPr>
        <w:t>ИЗПЪЛНИТЕЛЯТ</w:t>
      </w:r>
      <w:r>
        <w:rPr>
          <w:rFonts w:ascii="Times New Roman" w:hAnsi="Times New Roman"/>
          <w:sz w:val="24"/>
          <w:szCs w:val="24"/>
          <w:lang w:val="ru-RU"/>
        </w:rPr>
        <w:t xml:space="preserve"> е подписал декларация с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невярно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съдържание</w:t>
      </w:r>
      <w:proofErr w:type="spellEnd"/>
      <w:r>
        <w:rPr>
          <w:rFonts w:ascii="Times New Roman" w:hAnsi="Times New Roman"/>
          <w:sz w:val="24"/>
          <w:szCs w:val="24"/>
        </w:rPr>
        <w:t xml:space="preserve"> при провеждането на конкурса за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възлагане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дейността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>;</w:t>
      </w:r>
    </w:p>
    <w:p w:rsidR="003B7FA1" w:rsidRDefault="003B7FA1" w:rsidP="003B7FA1">
      <w:pPr>
        <w:pStyle w:val="a7"/>
        <w:widowControl w:val="0"/>
        <w:numPr>
          <w:ilvl w:val="0"/>
          <w:numId w:val="13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</w:rPr>
        <w:t xml:space="preserve">ИЗПЪЛНИТЕЛЯТ е допуснал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неотстраними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отклонения от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определените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с договора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срокове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технологични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качествени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показатели за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извършване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съответната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lastRenderedPageBreak/>
        <w:t>дейност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включително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такива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допуснати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от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подизпълнителите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>;</w:t>
      </w:r>
    </w:p>
    <w:p w:rsidR="003B7FA1" w:rsidRDefault="003B7FA1" w:rsidP="003B7FA1">
      <w:pPr>
        <w:pStyle w:val="a7"/>
        <w:widowControl w:val="0"/>
        <w:numPr>
          <w:ilvl w:val="0"/>
          <w:numId w:val="13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</w:rPr>
        <w:t>Д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ейността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извършва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от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подизпълнители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които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не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отговарят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изискванията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на чл.</w:t>
      </w:r>
      <w:r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  <w:lang w:val="ru-RU"/>
        </w:rPr>
        <w:t>18</w:t>
      </w:r>
      <w:r>
        <w:rPr>
          <w:rFonts w:ascii="Times New Roman" w:hAnsi="Times New Roman"/>
          <w:sz w:val="24"/>
          <w:szCs w:val="24"/>
        </w:rPr>
        <w:t xml:space="preserve"> от Наредбата</w:t>
      </w:r>
      <w:r>
        <w:rPr>
          <w:rFonts w:ascii="Times New Roman" w:hAnsi="Times New Roman"/>
          <w:sz w:val="24"/>
          <w:szCs w:val="24"/>
          <w:lang w:val="ru-RU"/>
        </w:rPr>
        <w:t xml:space="preserve">; </w:t>
      </w:r>
    </w:p>
    <w:p w:rsidR="003B7FA1" w:rsidRDefault="003B7FA1" w:rsidP="003B7FA1">
      <w:pPr>
        <w:numPr>
          <w:ilvl w:val="0"/>
          <w:numId w:val="13"/>
        </w:numPr>
        <w:tabs>
          <w:tab w:val="left" w:pos="993"/>
          <w:tab w:val="left" w:pos="1134"/>
        </w:tabs>
        <w:spacing w:after="0" w:line="240" w:lineRule="auto"/>
        <w:ind w:firstLine="207"/>
        <w:rPr>
          <w:rFonts w:ascii="Times New Roman" w:eastAsia="PMingLiU" w:hAnsi="Times New Roman" w:cs="Times New Roman"/>
          <w:sz w:val="24"/>
          <w:szCs w:val="24"/>
          <w:lang w:val="ru-RU" w:eastAsia="zh-TW"/>
        </w:rPr>
      </w:pPr>
      <w:r>
        <w:rPr>
          <w:rFonts w:ascii="Times New Roman" w:eastAsia="PMingLiU" w:hAnsi="Times New Roman" w:cs="Times New Roman"/>
          <w:sz w:val="24"/>
          <w:szCs w:val="24"/>
          <w:lang w:val="ru-RU" w:eastAsia="zh-TW"/>
        </w:rPr>
        <w:t xml:space="preserve">В </w:t>
      </w:r>
      <w:proofErr w:type="spellStart"/>
      <w:r>
        <w:rPr>
          <w:rFonts w:ascii="Times New Roman" w:eastAsia="PMingLiU" w:hAnsi="Times New Roman" w:cs="Times New Roman"/>
          <w:sz w:val="24"/>
          <w:szCs w:val="24"/>
          <w:lang w:val="ru-RU" w:eastAsia="zh-TW"/>
        </w:rPr>
        <w:t>случаите</w:t>
      </w:r>
      <w:proofErr w:type="spellEnd"/>
      <w:r>
        <w:rPr>
          <w:rFonts w:ascii="Times New Roman" w:eastAsia="PMingLiU" w:hAnsi="Times New Roman" w:cs="Times New Roman"/>
          <w:sz w:val="24"/>
          <w:szCs w:val="24"/>
          <w:lang w:val="ru-RU" w:eastAsia="zh-TW"/>
        </w:rPr>
        <w:t xml:space="preserve"> по т. 1.2.1 до 1.2.4.;</w:t>
      </w:r>
    </w:p>
    <w:p w:rsidR="003B7FA1" w:rsidRDefault="003B7FA1" w:rsidP="003B7FA1">
      <w:pPr>
        <w:pStyle w:val="a7"/>
        <w:widowControl w:val="0"/>
        <w:numPr>
          <w:ilvl w:val="0"/>
          <w:numId w:val="13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</w:rPr>
        <w:t>При отказ от страна на ИЗПЪЛНИТЕЛЯ да извърши добива на дървесина, в случаите на т.</w:t>
      </w:r>
      <w:r>
        <w:rPr>
          <w:rFonts w:ascii="Times New Roman" w:hAnsi="Times New Roman"/>
          <w:sz w:val="24"/>
          <w:szCs w:val="24"/>
          <w:lang w:val="en-US"/>
        </w:rPr>
        <w:t> I.</w:t>
      </w:r>
      <w:r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  <w:lang w:val="en-US"/>
        </w:rPr>
        <w:t>9</w:t>
      </w:r>
      <w:r>
        <w:rPr>
          <w:rFonts w:ascii="Times New Roman" w:hAnsi="Times New Roman"/>
          <w:sz w:val="24"/>
          <w:szCs w:val="24"/>
        </w:rPr>
        <w:t xml:space="preserve"> от договора, след като сечта в насажденията е започнала, като заплати на ИЗПЪЛНИТЕЛЯ само действително извършената дейност.</w:t>
      </w:r>
    </w:p>
    <w:p w:rsidR="003B7FA1" w:rsidRDefault="003B7FA1" w:rsidP="003B7FA1">
      <w:pPr>
        <w:pStyle w:val="a7"/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3B7FA1" w:rsidRDefault="003B7FA1" w:rsidP="003B7FA1">
      <w:pPr>
        <w:pStyle w:val="a3"/>
        <w:numPr>
          <w:ilvl w:val="0"/>
          <w:numId w:val="12"/>
        </w:numPr>
        <w:tabs>
          <w:tab w:val="left" w:pos="567"/>
          <w:tab w:val="left" w:pos="709"/>
          <w:tab w:val="num" w:pos="851"/>
        </w:tabs>
        <w:ind w:left="0" w:firstLine="567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ВЪЗЛОЖИТЕЛЯТ може да прекрати договора с едностранно писмено уведомление, без да дължи обезщетение за пропуснати ползи, в следните случаи: </w:t>
      </w:r>
    </w:p>
    <w:p w:rsidR="003B7FA1" w:rsidRDefault="003B7FA1" w:rsidP="003B7FA1">
      <w:pPr>
        <w:pStyle w:val="a3"/>
        <w:numPr>
          <w:ilvl w:val="1"/>
          <w:numId w:val="14"/>
        </w:numPr>
        <w:tabs>
          <w:tab w:val="left" w:pos="709"/>
          <w:tab w:val="left" w:pos="851"/>
          <w:tab w:val="left" w:pos="1134"/>
        </w:tabs>
        <w:ind w:hanging="618"/>
        <w:jc w:val="left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>За неизпълнение на графика за добив</w:t>
      </w:r>
      <w:r>
        <w:rPr>
          <w:rFonts w:ascii="Times New Roman" w:hAnsi="Times New Roman"/>
          <w:b w:val="0"/>
          <w:szCs w:val="24"/>
          <w:lang w:val="en-US"/>
        </w:rPr>
        <w:t xml:space="preserve"> </w:t>
      </w:r>
      <w:r>
        <w:rPr>
          <w:rFonts w:ascii="Times New Roman" w:hAnsi="Times New Roman"/>
          <w:b w:val="0"/>
          <w:szCs w:val="24"/>
        </w:rPr>
        <w:t>по т. 2.15.</w:t>
      </w:r>
    </w:p>
    <w:p w:rsidR="003B7FA1" w:rsidRDefault="003B7FA1" w:rsidP="003B7FA1">
      <w:pPr>
        <w:pStyle w:val="a3"/>
        <w:numPr>
          <w:ilvl w:val="1"/>
          <w:numId w:val="14"/>
        </w:numPr>
        <w:tabs>
          <w:tab w:val="left" w:pos="709"/>
          <w:tab w:val="left" w:pos="851"/>
          <w:tab w:val="left" w:pos="1134"/>
        </w:tabs>
        <w:ind w:left="0" w:firstLine="567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ИЗПЪЛНИТЕЛЯТ е допуснал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отстраними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отклонения от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определените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 договора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технологични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качествени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показатели за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извършване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съответната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дейност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включително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такива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допуснати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от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подизпълнителите</w:t>
      </w:r>
      <w:proofErr w:type="spellEnd"/>
      <w:r>
        <w:rPr>
          <w:rFonts w:ascii="Times New Roman" w:hAnsi="Times New Roman"/>
          <w:b w:val="0"/>
          <w:szCs w:val="24"/>
        </w:rPr>
        <w:t>, които не желае да отстрани за своя сметка.</w:t>
      </w:r>
    </w:p>
    <w:p w:rsidR="003B7FA1" w:rsidRDefault="003B7FA1" w:rsidP="003B7FA1">
      <w:pPr>
        <w:pStyle w:val="a3"/>
        <w:numPr>
          <w:ilvl w:val="0"/>
          <w:numId w:val="15"/>
        </w:numPr>
        <w:tabs>
          <w:tab w:val="left" w:pos="709"/>
          <w:tab w:val="left" w:pos="851"/>
          <w:tab w:val="left" w:pos="1134"/>
        </w:tabs>
        <w:ind w:left="0" w:firstLine="567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>ИЗПЪЛНИТЕЛЯТ може да прекрати договора с едностранно писмено уведомление, в случай, че ВЪЗЛОЖИТЕЛЯТ виновно не изпълни задължението си:</w:t>
      </w:r>
    </w:p>
    <w:p w:rsidR="003B7FA1" w:rsidRDefault="003B7FA1" w:rsidP="003B7FA1">
      <w:pPr>
        <w:pStyle w:val="a3"/>
        <w:numPr>
          <w:ilvl w:val="1"/>
          <w:numId w:val="16"/>
        </w:numPr>
        <w:tabs>
          <w:tab w:val="left" w:pos="709"/>
          <w:tab w:val="left" w:pos="851"/>
          <w:tab w:val="left" w:pos="1134"/>
        </w:tabs>
        <w:ind w:firstLine="87"/>
        <w:rPr>
          <w:rFonts w:ascii="Times New Roman" w:hAnsi="Times New Roman"/>
          <w:b w:val="0"/>
          <w:szCs w:val="24"/>
          <w:lang w:val="en-US"/>
        </w:rPr>
      </w:pPr>
      <w:r>
        <w:rPr>
          <w:rFonts w:ascii="Times New Roman" w:hAnsi="Times New Roman"/>
          <w:b w:val="0"/>
          <w:szCs w:val="24"/>
        </w:rPr>
        <w:t>по т. 2.1. и 2.2.;</w:t>
      </w:r>
    </w:p>
    <w:p w:rsidR="003B7FA1" w:rsidRDefault="003B7FA1" w:rsidP="003B7FA1">
      <w:pPr>
        <w:pStyle w:val="a3"/>
        <w:numPr>
          <w:ilvl w:val="1"/>
          <w:numId w:val="16"/>
        </w:numPr>
        <w:tabs>
          <w:tab w:val="left" w:pos="709"/>
          <w:tab w:val="left" w:pos="851"/>
          <w:tab w:val="left" w:pos="1134"/>
        </w:tabs>
        <w:ind w:left="0" w:firstLine="567"/>
        <w:rPr>
          <w:rFonts w:ascii="Times New Roman" w:hAnsi="Times New Roman"/>
          <w:b w:val="0"/>
          <w:szCs w:val="24"/>
          <w:lang w:val="en-US"/>
        </w:rPr>
      </w:pPr>
      <w:r>
        <w:rPr>
          <w:rFonts w:ascii="Times New Roman" w:hAnsi="Times New Roman"/>
          <w:b w:val="0"/>
          <w:szCs w:val="24"/>
        </w:rPr>
        <w:t>по т. 2.3.</w:t>
      </w:r>
      <w:r>
        <w:rPr>
          <w:rFonts w:ascii="Times New Roman" w:hAnsi="Times New Roman"/>
          <w:b w:val="0"/>
          <w:szCs w:val="24"/>
          <w:lang w:val="en-US"/>
        </w:rPr>
        <w:t xml:space="preserve"> </w:t>
      </w:r>
      <w:r>
        <w:rPr>
          <w:rFonts w:ascii="Times New Roman" w:hAnsi="Times New Roman"/>
          <w:b w:val="0"/>
          <w:szCs w:val="24"/>
        </w:rPr>
        <w:t xml:space="preserve">- в срок по-дълъг от 30 дни от датата на издаване на първото позволително за сеч за насаждение в обекта. В този случай страните не си дължат взаимни </w:t>
      </w:r>
      <w:proofErr w:type="spellStart"/>
      <w:r>
        <w:rPr>
          <w:rFonts w:ascii="Times New Roman" w:hAnsi="Times New Roman"/>
          <w:b w:val="0"/>
          <w:szCs w:val="24"/>
        </w:rPr>
        <w:t>престации</w:t>
      </w:r>
      <w:proofErr w:type="spellEnd"/>
      <w:r>
        <w:rPr>
          <w:rFonts w:ascii="Times New Roman" w:hAnsi="Times New Roman"/>
          <w:b w:val="0"/>
          <w:szCs w:val="24"/>
        </w:rPr>
        <w:t>, а внесената от ИЗПЪЛНИТЕЛЯ гаранция за изпълнение на договора, се възстановява в срок от 5 работни дни.</w:t>
      </w:r>
    </w:p>
    <w:p w:rsidR="003B7FA1" w:rsidRDefault="003B7FA1" w:rsidP="003B7FA1">
      <w:pPr>
        <w:pStyle w:val="a3"/>
        <w:numPr>
          <w:ilvl w:val="1"/>
          <w:numId w:val="16"/>
        </w:numPr>
        <w:tabs>
          <w:tab w:val="left" w:pos="709"/>
          <w:tab w:val="left" w:pos="851"/>
          <w:tab w:val="left" w:pos="1134"/>
        </w:tabs>
        <w:ind w:left="0" w:firstLine="567"/>
        <w:rPr>
          <w:rFonts w:ascii="Times New Roman" w:hAnsi="Times New Roman"/>
          <w:b w:val="0"/>
          <w:szCs w:val="24"/>
          <w:lang w:val="en-US"/>
        </w:rPr>
      </w:pPr>
      <w:r>
        <w:rPr>
          <w:rFonts w:ascii="Times New Roman" w:hAnsi="Times New Roman"/>
          <w:b w:val="0"/>
          <w:szCs w:val="24"/>
        </w:rPr>
        <w:t>За други виновно неизпълнени задължения</w:t>
      </w:r>
    </w:p>
    <w:p w:rsidR="003B7FA1" w:rsidRDefault="003B7FA1" w:rsidP="003B7FA1">
      <w:pPr>
        <w:pStyle w:val="a5"/>
        <w:tabs>
          <w:tab w:val="left" w:pos="567"/>
          <w:tab w:val="left" w:pos="851"/>
          <w:tab w:val="right" w:pos="9974"/>
        </w:tabs>
        <w:rPr>
          <w:rFonts w:ascii="Times New Roman" w:hAnsi="Times New Roman"/>
          <w:b w:val="0"/>
          <w:szCs w:val="24"/>
        </w:rPr>
      </w:pPr>
    </w:p>
    <w:p w:rsidR="003B7FA1" w:rsidRDefault="003B7FA1" w:rsidP="003B7FA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>. Съобщения</w:t>
      </w:r>
    </w:p>
    <w:p w:rsidR="003B7FA1" w:rsidRDefault="003B7FA1" w:rsidP="003B7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Т.1. Всички съобщения и уведомления, включително и за разваляне на договора ще се извършват в писмена форма/чрез факс, </w:t>
      </w: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>
        <w:rPr>
          <w:rFonts w:ascii="Times New Roman" w:hAnsi="Times New Roman" w:cs="Times New Roman"/>
          <w:sz w:val="24"/>
          <w:szCs w:val="24"/>
        </w:rPr>
        <w:t>, препоръчана поща или в деловодството /.</w:t>
      </w:r>
    </w:p>
    <w:p w:rsidR="003B7FA1" w:rsidRDefault="003B7FA1" w:rsidP="003B7FA1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</w:p>
    <w:p w:rsidR="003B7FA1" w:rsidRDefault="003B7FA1" w:rsidP="003B7FA1">
      <w:pPr>
        <w:pStyle w:val="a3"/>
        <w:ind w:left="708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V</w:t>
      </w:r>
      <w:r>
        <w:rPr>
          <w:rFonts w:ascii="Times New Roman" w:hAnsi="Times New Roman"/>
          <w:szCs w:val="24"/>
          <w:lang w:val="en-US"/>
        </w:rPr>
        <w:t>I</w:t>
      </w:r>
      <w:r>
        <w:rPr>
          <w:rFonts w:ascii="Times New Roman" w:hAnsi="Times New Roman"/>
          <w:szCs w:val="24"/>
        </w:rPr>
        <w:t>І.Допълнителни разпоредби</w:t>
      </w:r>
    </w:p>
    <w:p w:rsidR="003B7FA1" w:rsidRDefault="003B7FA1" w:rsidP="003B7FA1">
      <w:pPr>
        <w:pStyle w:val="a3"/>
        <w:rPr>
          <w:rFonts w:ascii="Times New Roman" w:hAnsi="Times New Roman"/>
          <w:szCs w:val="24"/>
        </w:rPr>
      </w:pPr>
      <w:r>
        <w:rPr>
          <w:rFonts w:ascii="Times New Roman" w:hAnsi="Times New Roman"/>
          <w:b w:val="0"/>
          <w:szCs w:val="24"/>
        </w:rPr>
        <w:t>Т.2.</w:t>
      </w:r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Настоящият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договор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влиза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в сила от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датата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подписването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му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gramStart"/>
      <w:r>
        <w:rPr>
          <w:rFonts w:ascii="Times New Roman" w:hAnsi="Times New Roman"/>
          <w:b w:val="0"/>
          <w:szCs w:val="24"/>
          <w:lang w:val="ru-RU"/>
        </w:rPr>
        <w:t xml:space="preserve">от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страните</w:t>
      </w:r>
      <w:proofErr w:type="spellEnd"/>
      <w:proofErr w:type="gramEnd"/>
      <w:r>
        <w:rPr>
          <w:rFonts w:ascii="Times New Roman" w:hAnsi="Times New Roman"/>
          <w:b w:val="0"/>
          <w:szCs w:val="24"/>
          <w:lang w:val="ru-RU"/>
        </w:rPr>
        <w:t xml:space="preserve">.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Същия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се смята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връчен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при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неговото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подписване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>.</w:t>
      </w:r>
    </w:p>
    <w:p w:rsidR="003B7FA1" w:rsidRDefault="003B7FA1" w:rsidP="003B7FA1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  <w:lang w:val="ru-RU"/>
        </w:rPr>
        <w:t xml:space="preserve">Т.3. За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неуредените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в договора случаи се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прилага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законодателството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Република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България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. </w:t>
      </w:r>
    </w:p>
    <w:p w:rsidR="003B7FA1" w:rsidRDefault="003B7FA1" w:rsidP="003B7FA1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  <w:lang w:val="ru-RU"/>
        </w:rPr>
        <w:t xml:space="preserve">Т.4.Всички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съобщения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уведомления,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включително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за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разваляне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договора,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ще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извършват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само в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писмена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форма.</w:t>
      </w:r>
    </w:p>
    <w:p w:rsidR="003B7FA1" w:rsidRDefault="003B7FA1" w:rsidP="003B7FA1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  <w:lang w:val="ru-RU"/>
        </w:rPr>
        <w:t xml:space="preserve">Т.5. При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промяна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седалището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и/или адреса на управление и/или адреса за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кореспонденция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някоя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gramStart"/>
      <w:r>
        <w:rPr>
          <w:rFonts w:ascii="Times New Roman" w:hAnsi="Times New Roman"/>
          <w:b w:val="0"/>
          <w:szCs w:val="24"/>
          <w:lang w:val="ru-RU"/>
        </w:rPr>
        <w:t xml:space="preserve">от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страните</w:t>
      </w:r>
      <w:proofErr w:type="spellEnd"/>
      <w:proofErr w:type="gramEnd"/>
      <w:r>
        <w:rPr>
          <w:rFonts w:ascii="Times New Roman" w:hAnsi="Times New Roman"/>
          <w:b w:val="0"/>
          <w:szCs w:val="24"/>
          <w:lang w:val="ru-RU"/>
        </w:rPr>
        <w:t xml:space="preserve"> по договора,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същата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длъжна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в 7 -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дневен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срок да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уведоми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другата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страна.</w:t>
      </w:r>
    </w:p>
    <w:p w:rsidR="003B7FA1" w:rsidRDefault="003B7FA1" w:rsidP="003B7FA1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  <w:lang w:val="ru-RU"/>
        </w:rPr>
        <w:t xml:space="preserve"> Т.6.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Гаранцията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 не се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възстановява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Изпълнителят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ако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има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съставени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АУАН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работниците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с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които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е в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договорни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отношения,  до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заплащане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наложените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 им наказания  с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наказателни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постановления,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касаещи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извършени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 нарушения,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които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пряка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непосредствена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връзка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изпълнение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служебните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им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задължения</w:t>
      </w:r>
      <w:proofErr w:type="spellEnd"/>
      <w:proofErr w:type="gramStart"/>
      <w:r>
        <w:rPr>
          <w:rFonts w:ascii="Times New Roman" w:hAnsi="Times New Roman"/>
          <w:b w:val="0"/>
          <w:szCs w:val="24"/>
          <w:lang w:val="ru-RU"/>
        </w:rPr>
        <w:t xml:space="preserve"> .</w:t>
      </w:r>
      <w:proofErr w:type="gramEnd"/>
    </w:p>
    <w:p w:rsidR="003B7FA1" w:rsidRDefault="003B7FA1" w:rsidP="003B7FA1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  <w:lang w:val="ru-RU"/>
        </w:rPr>
        <w:t xml:space="preserve"> Т.7. Изменения 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допълнения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настоящия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договор 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могат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да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бъдат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правени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по взаимно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съгласие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изразено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писмено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анекс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gramStart"/>
      <w:r>
        <w:rPr>
          <w:rFonts w:ascii="Times New Roman" w:hAnsi="Times New Roman"/>
          <w:b w:val="0"/>
          <w:szCs w:val="24"/>
          <w:lang w:val="ru-RU"/>
        </w:rPr>
        <w:t>без</w:t>
      </w:r>
      <w:proofErr w:type="gramEnd"/>
      <w:r>
        <w:rPr>
          <w:rFonts w:ascii="Times New Roman" w:hAnsi="Times New Roman"/>
          <w:b w:val="0"/>
          <w:szCs w:val="24"/>
          <w:lang w:val="ru-RU"/>
        </w:rPr>
        <w:t xml:space="preserve"> да се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променят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съществените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както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</w:t>
      </w:r>
      <w:r>
        <w:rPr>
          <w:rFonts w:ascii="Times New Roman" w:hAnsi="Times New Roman"/>
          <w:b w:val="0"/>
          <w:szCs w:val="24"/>
        </w:rPr>
        <w:t>при наличие на  форсмажорни обстоятелства.</w:t>
      </w:r>
    </w:p>
    <w:p w:rsidR="003B7FA1" w:rsidRDefault="003B7FA1" w:rsidP="003B7FA1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  <w:lang w:val="ru-RU"/>
        </w:rPr>
        <w:t xml:space="preserve"> Т.8.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Възникналите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спорове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относно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тълкуването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прилагането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действието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изпълнението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или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неизпълнението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настоящия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договор се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решават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чрез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преговори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споразумение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между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страните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доколкото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това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бъде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постигнато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спорът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решава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от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компетентния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съд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>.</w:t>
      </w:r>
    </w:p>
    <w:p w:rsidR="003B7FA1" w:rsidRDefault="003B7FA1" w:rsidP="003B7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Настоящият договор   се изготви в два еднообразни оригинални екземпляра -  един за изпълнителя и един за възложителя.</w:t>
      </w:r>
    </w:p>
    <w:p w:rsidR="003B7FA1" w:rsidRDefault="003B7FA1" w:rsidP="003B7FA1">
      <w:pPr>
        <w:tabs>
          <w:tab w:val="left" w:pos="0"/>
        </w:tabs>
        <w:spacing w:after="0"/>
        <w:ind w:firstLine="142"/>
        <w:jc w:val="both"/>
        <w:rPr>
          <w:rFonts w:ascii="Times New Roman" w:hAnsi="Times New Roman" w:cs="Times New Roman"/>
          <w:sz w:val="24"/>
          <w:szCs w:val="24"/>
        </w:rPr>
      </w:pPr>
    </w:p>
    <w:p w:rsidR="00F60EA2" w:rsidRDefault="00F60EA2" w:rsidP="003B7FA1">
      <w:pPr>
        <w:tabs>
          <w:tab w:val="left" w:pos="0"/>
        </w:tabs>
        <w:spacing w:after="0"/>
        <w:ind w:firstLine="142"/>
        <w:jc w:val="both"/>
        <w:rPr>
          <w:rFonts w:ascii="Times New Roman" w:hAnsi="Times New Roman" w:cs="Times New Roman"/>
          <w:sz w:val="24"/>
          <w:szCs w:val="24"/>
        </w:rPr>
      </w:pPr>
    </w:p>
    <w:p w:rsidR="00DB4F83" w:rsidRDefault="00DB4F83" w:rsidP="00DB4F83">
      <w:pPr>
        <w:tabs>
          <w:tab w:val="left" w:pos="0"/>
        </w:tabs>
        <w:spacing w:after="0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Възложител,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Изпълнител,</w:t>
      </w:r>
    </w:p>
    <w:p w:rsidR="00DB4F83" w:rsidRDefault="00DB4F83" w:rsidP="00DB4F8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Директор :  </w:t>
      </w:r>
      <w:r>
        <w:rPr>
          <w:rFonts w:ascii="Times New Roman" w:hAnsi="Times New Roman" w:cs="Times New Roman"/>
          <w:sz w:val="18"/>
          <w:szCs w:val="18"/>
        </w:rPr>
        <w:t>п/</w:t>
      </w:r>
      <w:proofErr w:type="spellStart"/>
      <w:r>
        <w:rPr>
          <w:rFonts w:ascii="Times New Roman" w:hAnsi="Times New Roman" w:cs="Times New Roman"/>
          <w:sz w:val="18"/>
          <w:szCs w:val="18"/>
        </w:rPr>
        <w:t>зал</w:t>
      </w:r>
      <w:proofErr w:type="spellEnd"/>
      <w:r>
        <w:rPr>
          <w:rFonts w:ascii="Times New Roman" w:hAnsi="Times New Roman" w:cs="Times New Roman"/>
          <w:sz w:val="18"/>
          <w:szCs w:val="18"/>
        </w:rPr>
        <w:t>.</w:t>
      </w:r>
      <w:proofErr w:type="spellStart"/>
      <w:r>
        <w:rPr>
          <w:rFonts w:ascii="Times New Roman" w:hAnsi="Times New Roman" w:cs="Times New Roman"/>
          <w:sz w:val="18"/>
          <w:szCs w:val="18"/>
        </w:rPr>
        <w:t>Регл</w:t>
      </w:r>
      <w:proofErr w:type="spellEnd"/>
      <w:r>
        <w:rPr>
          <w:rFonts w:ascii="Times New Roman" w:hAnsi="Times New Roman" w:cs="Times New Roman"/>
          <w:sz w:val="18"/>
          <w:szCs w:val="18"/>
        </w:rPr>
        <w:t>.ЕС 2016/679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Управител: </w:t>
      </w:r>
      <w:r>
        <w:rPr>
          <w:rFonts w:ascii="Times New Roman" w:hAnsi="Times New Roman" w:cs="Times New Roman"/>
          <w:sz w:val="18"/>
          <w:szCs w:val="18"/>
        </w:rPr>
        <w:t>п/</w:t>
      </w:r>
      <w:proofErr w:type="spellStart"/>
      <w:r>
        <w:rPr>
          <w:rFonts w:ascii="Times New Roman" w:hAnsi="Times New Roman" w:cs="Times New Roman"/>
          <w:sz w:val="18"/>
          <w:szCs w:val="18"/>
        </w:rPr>
        <w:t>зал</w:t>
      </w:r>
      <w:proofErr w:type="spellEnd"/>
      <w:r>
        <w:rPr>
          <w:rFonts w:ascii="Times New Roman" w:hAnsi="Times New Roman" w:cs="Times New Roman"/>
          <w:sz w:val="18"/>
          <w:szCs w:val="18"/>
        </w:rPr>
        <w:t>.</w:t>
      </w:r>
      <w:proofErr w:type="spellStart"/>
      <w:r>
        <w:rPr>
          <w:rFonts w:ascii="Times New Roman" w:hAnsi="Times New Roman" w:cs="Times New Roman"/>
          <w:sz w:val="18"/>
          <w:szCs w:val="18"/>
        </w:rPr>
        <w:t>Регл</w:t>
      </w:r>
      <w:proofErr w:type="spellEnd"/>
      <w:r>
        <w:rPr>
          <w:rFonts w:ascii="Times New Roman" w:hAnsi="Times New Roman" w:cs="Times New Roman"/>
          <w:sz w:val="18"/>
          <w:szCs w:val="18"/>
        </w:rPr>
        <w:t>.ЕС 2016/679</w:t>
      </w:r>
      <w:r>
        <w:rPr>
          <w:rFonts w:ascii="Times New Roman" w:hAnsi="Times New Roman" w:cs="Times New Roman"/>
          <w:sz w:val="24"/>
          <w:szCs w:val="24"/>
        </w:rPr>
        <w:tab/>
        <w:t>/ инж.Г.Костадинов/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DB4F83" w:rsidRDefault="00DB4F83" w:rsidP="00DB4F8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B4F83" w:rsidRDefault="00DB4F83" w:rsidP="00DB4F8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Гл.счетоводител :</w:t>
      </w:r>
      <w:r>
        <w:rPr>
          <w:rFonts w:ascii="Times New Roman" w:hAnsi="Times New Roman" w:cs="Times New Roman"/>
          <w:sz w:val="18"/>
          <w:szCs w:val="18"/>
        </w:rPr>
        <w:t xml:space="preserve"> п/</w:t>
      </w:r>
      <w:proofErr w:type="spellStart"/>
      <w:r>
        <w:rPr>
          <w:rFonts w:ascii="Times New Roman" w:hAnsi="Times New Roman" w:cs="Times New Roman"/>
          <w:sz w:val="18"/>
          <w:szCs w:val="18"/>
        </w:rPr>
        <w:t>зал</w:t>
      </w:r>
      <w:proofErr w:type="spellEnd"/>
      <w:r>
        <w:rPr>
          <w:rFonts w:ascii="Times New Roman" w:hAnsi="Times New Roman" w:cs="Times New Roman"/>
          <w:sz w:val="18"/>
          <w:szCs w:val="18"/>
        </w:rPr>
        <w:t>.</w:t>
      </w:r>
      <w:proofErr w:type="spellStart"/>
      <w:r>
        <w:rPr>
          <w:rFonts w:ascii="Times New Roman" w:hAnsi="Times New Roman" w:cs="Times New Roman"/>
          <w:sz w:val="18"/>
          <w:szCs w:val="18"/>
        </w:rPr>
        <w:t>Регл</w:t>
      </w:r>
      <w:proofErr w:type="spellEnd"/>
      <w:r>
        <w:rPr>
          <w:rFonts w:ascii="Times New Roman" w:hAnsi="Times New Roman" w:cs="Times New Roman"/>
          <w:sz w:val="18"/>
          <w:szCs w:val="18"/>
        </w:rPr>
        <w:t>.ЕС 2016/679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Лиц</w:t>
      </w:r>
      <w:proofErr w:type="spellEnd"/>
      <w:r>
        <w:rPr>
          <w:rFonts w:ascii="Times New Roman" w:hAnsi="Times New Roman" w:cs="Times New Roman"/>
          <w:sz w:val="24"/>
          <w:szCs w:val="24"/>
        </w:rPr>
        <w:t>.лесовъд :</w:t>
      </w:r>
      <w:r>
        <w:rPr>
          <w:rFonts w:ascii="Times New Roman" w:hAnsi="Times New Roman" w:cs="Times New Roman"/>
          <w:sz w:val="18"/>
          <w:szCs w:val="18"/>
        </w:rPr>
        <w:t xml:space="preserve"> п/</w:t>
      </w:r>
      <w:proofErr w:type="spellStart"/>
      <w:r>
        <w:rPr>
          <w:rFonts w:ascii="Times New Roman" w:hAnsi="Times New Roman" w:cs="Times New Roman"/>
          <w:sz w:val="18"/>
          <w:szCs w:val="18"/>
        </w:rPr>
        <w:t>зал</w:t>
      </w:r>
      <w:proofErr w:type="spellEnd"/>
      <w:r>
        <w:rPr>
          <w:rFonts w:ascii="Times New Roman" w:hAnsi="Times New Roman" w:cs="Times New Roman"/>
          <w:sz w:val="18"/>
          <w:szCs w:val="18"/>
        </w:rPr>
        <w:t>.</w:t>
      </w:r>
      <w:proofErr w:type="spellStart"/>
      <w:r>
        <w:rPr>
          <w:rFonts w:ascii="Times New Roman" w:hAnsi="Times New Roman" w:cs="Times New Roman"/>
          <w:sz w:val="18"/>
          <w:szCs w:val="18"/>
        </w:rPr>
        <w:t>Регл</w:t>
      </w:r>
      <w:proofErr w:type="spellEnd"/>
      <w:r>
        <w:rPr>
          <w:rFonts w:ascii="Times New Roman" w:hAnsi="Times New Roman" w:cs="Times New Roman"/>
          <w:sz w:val="18"/>
          <w:szCs w:val="18"/>
        </w:rPr>
        <w:t>.ЕС 2016/679</w:t>
      </w:r>
    </w:p>
    <w:p w:rsidR="00DB4F83" w:rsidRDefault="00DB4F83" w:rsidP="00DB4F8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/ М.Москова /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DB4F83" w:rsidRDefault="00DB4F83" w:rsidP="00DB4F8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86A03" w:rsidRDefault="00D86A03" w:rsidP="00494A18">
      <w:pPr>
        <w:tabs>
          <w:tab w:val="left" w:pos="0"/>
        </w:tabs>
        <w:spacing w:after="0"/>
        <w:ind w:firstLine="142"/>
        <w:jc w:val="both"/>
      </w:pPr>
    </w:p>
    <w:sectPr w:rsidR="00D86A03" w:rsidSect="00D86A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140521"/>
    <w:multiLevelType w:val="multilevel"/>
    <w:tmpl w:val="BADAF22C"/>
    <w:lvl w:ilvl="0">
      <w:start w:val="2"/>
      <w:numFmt w:val="decimal"/>
      <w:lvlText w:val="%1."/>
      <w:lvlJc w:val="left"/>
      <w:pPr>
        <w:ind w:left="1287" w:hanging="360"/>
      </w:pPr>
      <w:rPr>
        <w:rFonts w:cs="Times New Roman"/>
        <w:b/>
      </w:rPr>
    </w:lvl>
    <w:lvl w:ilvl="1">
      <w:start w:val="1"/>
      <w:numFmt w:val="decimal"/>
      <w:lvlText w:val="2.%2."/>
      <w:lvlJc w:val="left"/>
      <w:pPr>
        <w:ind w:left="1288" w:hanging="720"/>
      </w:pPr>
      <w:rPr>
        <w:rFonts w:cs="Times New Roman"/>
        <w:color w:val="auto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cs="Times New Roman"/>
      </w:rPr>
    </w:lvl>
  </w:abstractNum>
  <w:abstractNum w:abstractNumId="1">
    <w:nsid w:val="0F9206AD"/>
    <w:multiLevelType w:val="multilevel"/>
    <w:tmpl w:val="1B3C3A66"/>
    <w:lvl w:ilvl="0">
      <w:start w:val="12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13.%2."/>
      <w:lvlJc w:val="left"/>
      <w:pPr>
        <w:ind w:left="1185" w:hanging="480"/>
      </w:pPr>
    </w:lvl>
    <w:lvl w:ilvl="2">
      <w:start w:val="1"/>
      <w:numFmt w:val="decimal"/>
      <w:lvlText w:val="%1.%2.%3."/>
      <w:lvlJc w:val="left"/>
      <w:pPr>
        <w:ind w:left="2130" w:hanging="720"/>
      </w:pPr>
    </w:lvl>
    <w:lvl w:ilvl="3">
      <w:start w:val="1"/>
      <w:numFmt w:val="decimal"/>
      <w:lvlText w:val="%1.%2.%3.%4."/>
      <w:lvlJc w:val="left"/>
      <w:pPr>
        <w:ind w:left="2835" w:hanging="720"/>
      </w:pPr>
    </w:lvl>
    <w:lvl w:ilvl="4">
      <w:start w:val="1"/>
      <w:numFmt w:val="decimal"/>
      <w:lvlText w:val="%1.%2.%3.%4.%5."/>
      <w:lvlJc w:val="left"/>
      <w:pPr>
        <w:ind w:left="3900" w:hanging="1080"/>
      </w:pPr>
    </w:lvl>
    <w:lvl w:ilvl="5">
      <w:start w:val="1"/>
      <w:numFmt w:val="decimal"/>
      <w:lvlText w:val="%1.%2.%3.%4.%5.%6."/>
      <w:lvlJc w:val="left"/>
      <w:pPr>
        <w:ind w:left="4605" w:hanging="1080"/>
      </w:pPr>
    </w:lvl>
    <w:lvl w:ilvl="6">
      <w:start w:val="1"/>
      <w:numFmt w:val="decimal"/>
      <w:lvlText w:val="%1.%2.%3.%4.%5.%6.%7."/>
      <w:lvlJc w:val="left"/>
      <w:pPr>
        <w:ind w:left="5670" w:hanging="1440"/>
      </w:pPr>
    </w:lvl>
    <w:lvl w:ilvl="7">
      <w:start w:val="1"/>
      <w:numFmt w:val="decimal"/>
      <w:lvlText w:val="%1.%2.%3.%4.%5.%6.%7.%8."/>
      <w:lvlJc w:val="left"/>
      <w:pPr>
        <w:ind w:left="6375" w:hanging="1440"/>
      </w:pPr>
    </w:lvl>
    <w:lvl w:ilvl="8">
      <w:start w:val="1"/>
      <w:numFmt w:val="decimal"/>
      <w:lvlText w:val="%1.%2.%3.%4.%5.%6.%7.%8.%9."/>
      <w:lvlJc w:val="left"/>
      <w:pPr>
        <w:ind w:left="7440" w:hanging="1800"/>
      </w:pPr>
    </w:lvl>
  </w:abstractNum>
  <w:abstractNum w:abstractNumId="2">
    <w:nsid w:val="180C2CC3"/>
    <w:multiLevelType w:val="multilevel"/>
    <w:tmpl w:val="D1B6ED10"/>
    <w:lvl w:ilvl="0">
      <w:start w:val="7"/>
      <w:numFmt w:val="decimal"/>
      <w:lvlText w:val="%1."/>
      <w:lvlJc w:val="left"/>
      <w:pPr>
        <w:ind w:left="1425" w:hanging="360"/>
      </w:pPr>
      <w:rPr>
        <w:color w:val="auto"/>
      </w:rPr>
    </w:lvl>
    <w:lvl w:ilvl="1">
      <w:start w:val="1"/>
      <w:numFmt w:val="decimal"/>
      <w:lvlText w:val="3.%2."/>
      <w:lvlJc w:val="left"/>
      <w:pPr>
        <w:ind w:left="1425" w:hanging="360"/>
      </w:pPr>
    </w:lvl>
    <w:lvl w:ilvl="2">
      <w:start w:val="1"/>
      <w:numFmt w:val="decimal"/>
      <w:isLgl/>
      <w:lvlText w:val="%1.%2.%3."/>
      <w:lvlJc w:val="left"/>
      <w:pPr>
        <w:ind w:left="1785" w:hanging="720"/>
      </w:pPr>
    </w:lvl>
    <w:lvl w:ilvl="3">
      <w:start w:val="1"/>
      <w:numFmt w:val="decimal"/>
      <w:isLgl/>
      <w:lvlText w:val="%1.%2.%3.%4."/>
      <w:lvlJc w:val="left"/>
      <w:pPr>
        <w:ind w:left="1785" w:hanging="720"/>
      </w:pPr>
    </w:lvl>
    <w:lvl w:ilvl="4">
      <w:start w:val="1"/>
      <w:numFmt w:val="decimal"/>
      <w:isLgl/>
      <w:lvlText w:val="%1.%2.%3.%4.%5."/>
      <w:lvlJc w:val="left"/>
      <w:pPr>
        <w:ind w:left="2145" w:hanging="1080"/>
      </w:pPr>
    </w:lvl>
    <w:lvl w:ilvl="5">
      <w:start w:val="1"/>
      <w:numFmt w:val="decimal"/>
      <w:isLgl/>
      <w:lvlText w:val="%1.%2.%3.%4.%5.%6."/>
      <w:lvlJc w:val="left"/>
      <w:pPr>
        <w:ind w:left="2145" w:hanging="1080"/>
      </w:pPr>
    </w:lvl>
    <w:lvl w:ilvl="6">
      <w:start w:val="1"/>
      <w:numFmt w:val="decimal"/>
      <w:isLgl/>
      <w:lvlText w:val="%1.%2.%3.%4.%5.%6.%7."/>
      <w:lvlJc w:val="left"/>
      <w:pPr>
        <w:ind w:left="2505" w:hanging="1440"/>
      </w:pPr>
    </w:lvl>
    <w:lvl w:ilvl="7">
      <w:start w:val="1"/>
      <w:numFmt w:val="decimal"/>
      <w:isLgl/>
      <w:lvlText w:val="%1.%2.%3.%4.%5.%6.%7.%8."/>
      <w:lvlJc w:val="left"/>
      <w:pPr>
        <w:ind w:left="2505" w:hanging="1440"/>
      </w:pPr>
    </w:lvl>
    <w:lvl w:ilvl="8">
      <w:start w:val="1"/>
      <w:numFmt w:val="decimal"/>
      <w:isLgl/>
      <w:lvlText w:val="%1.%2.%3.%4.%5.%6.%7.%8.%9."/>
      <w:lvlJc w:val="left"/>
      <w:pPr>
        <w:ind w:left="2865" w:hanging="1800"/>
      </w:pPr>
    </w:lvl>
  </w:abstractNum>
  <w:abstractNum w:abstractNumId="3">
    <w:nsid w:val="28F15A98"/>
    <w:multiLevelType w:val="multilevel"/>
    <w:tmpl w:val="EFC4DCA6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3.%2."/>
      <w:lvlJc w:val="left"/>
      <w:pPr>
        <w:ind w:left="644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572" w:hanging="720"/>
      </w:pPr>
    </w:lvl>
    <w:lvl w:ilvl="4">
      <w:start w:val="1"/>
      <w:numFmt w:val="decimal"/>
      <w:lvlText w:val="%1.%2.%3.%4.%5."/>
      <w:lvlJc w:val="left"/>
      <w:pPr>
        <w:ind w:left="2216" w:hanging="1080"/>
      </w:pPr>
    </w:lvl>
    <w:lvl w:ilvl="5">
      <w:start w:val="1"/>
      <w:numFmt w:val="decimal"/>
      <w:lvlText w:val="%1.%2.%3.%4.%5.%6."/>
      <w:lvlJc w:val="left"/>
      <w:pPr>
        <w:ind w:left="2500" w:hanging="1080"/>
      </w:pPr>
    </w:lvl>
    <w:lvl w:ilvl="6">
      <w:start w:val="1"/>
      <w:numFmt w:val="decimal"/>
      <w:lvlText w:val="%1.%2.%3.%4.%5.%6.%7."/>
      <w:lvlJc w:val="left"/>
      <w:pPr>
        <w:ind w:left="3144" w:hanging="1440"/>
      </w:pPr>
    </w:lvl>
    <w:lvl w:ilvl="7">
      <w:start w:val="1"/>
      <w:numFmt w:val="decimal"/>
      <w:lvlText w:val="%1.%2.%3.%4.%5.%6.%7.%8."/>
      <w:lvlJc w:val="left"/>
      <w:pPr>
        <w:ind w:left="3428" w:hanging="1440"/>
      </w:pPr>
    </w:lvl>
    <w:lvl w:ilvl="8">
      <w:start w:val="1"/>
      <w:numFmt w:val="decimal"/>
      <w:lvlText w:val="%1.%2.%3.%4.%5.%6.%7.%8.%9."/>
      <w:lvlJc w:val="left"/>
      <w:pPr>
        <w:ind w:left="4072" w:hanging="1800"/>
      </w:pPr>
    </w:lvl>
  </w:abstractNum>
  <w:abstractNum w:abstractNumId="4">
    <w:nsid w:val="2DF07DFE"/>
    <w:multiLevelType w:val="hybridMultilevel"/>
    <w:tmpl w:val="90B640B2"/>
    <w:lvl w:ilvl="0" w:tplc="B1BCF220">
      <w:start w:val="5"/>
      <w:numFmt w:val="decimal"/>
      <w:lvlText w:val="%1."/>
      <w:lvlJc w:val="left"/>
      <w:pPr>
        <w:ind w:left="1287" w:hanging="360"/>
      </w:pPr>
      <w:rPr>
        <w:rFonts w:cs="Times New Roman"/>
        <w:b w:val="0"/>
        <w:i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0850CEC"/>
    <w:multiLevelType w:val="multilevel"/>
    <w:tmpl w:val="CD7CCACC"/>
    <w:lvl w:ilvl="0">
      <w:start w:val="1"/>
      <w:numFmt w:val="decimal"/>
      <w:lvlText w:val="12.%1."/>
      <w:lvlJc w:val="left"/>
      <w:pPr>
        <w:ind w:left="360" w:hanging="360"/>
      </w:pPr>
    </w:lvl>
    <w:lvl w:ilvl="1">
      <w:start w:val="1"/>
      <w:numFmt w:val="decimal"/>
      <w:lvlText w:val="3.%2."/>
      <w:lvlJc w:val="left"/>
      <w:pPr>
        <w:ind w:left="644" w:hanging="360"/>
      </w:pPr>
    </w:lvl>
    <w:lvl w:ilvl="2">
      <w:start w:val="1"/>
      <w:numFmt w:val="decimal"/>
      <w:lvlText w:val="%1.%2.%3."/>
      <w:lvlJc w:val="left"/>
      <w:pPr>
        <w:ind w:left="1288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cs="Times New Roman"/>
      </w:rPr>
    </w:lvl>
  </w:abstractNum>
  <w:abstractNum w:abstractNumId="6">
    <w:nsid w:val="33883477"/>
    <w:multiLevelType w:val="multilevel"/>
    <w:tmpl w:val="5DFE748A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525"/>
      </w:pPr>
      <w:rPr>
        <w:rFonts w:cs="Times New Roman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i w:val="0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Calibri" w:eastAsia="Calibri" w:hAnsi="Calibri" w:cs="Times New Roman"/>
        <w:i w:val="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3F624B9C"/>
    <w:multiLevelType w:val="multilevel"/>
    <w:tmpl w:val="5A223908"/>
    <w:lvl w:ilvl="0">
      <w:start w:val="3"/>
      <w:numFmt w:val="decimal"/>
      <w:lvlText w:val="%1."/>
      <w:lvlJc w:val="left"/>
      <w:pPr>
        <w:ind w:left="1080" w:hanging="720"/>
      </w:pPr>
      <w:rPr>
        <w:rFonts w:cs="Times New Roman"/>
        <w:b/>
      </w:rPr>
    </w:lvl>
    <w:lvl w:ilvl="1">
      <w:start w:val="19"/>
      <w:numFmt w:val="decimal"/>
      <w:isLgl/>
      <w:lvlText w:val="%1.%2."/>
      <w:lvlJc w:val="left"/>
      <w:pPr>
        <w:ind w:left="1047" w:hanging="480"/>
      </w:pPr>
      <w:rPr>
        <w:color w:val="auto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color w:val="2E74B5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color w:val="2E74B5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color w:val="2E74B5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color w:val="2E74B5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color w:val="2E74B5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color w:val="2E74B5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color w:val="2E74B5"/>
      </w:rPr>
    </w:lvl>
  </w:abstractNum>
  <w:abstractNum w:abstractNumId="8">
    <w:nsid w:val="43EF63DB"/>
    <w:multiLevelType w:val="hybridMultilevel"/>
    <w:tmpl w:val="11A8C880"/>
    <w:lvl w:ilvl="0" w:tplc="4C864110">
      <w:start w:val="10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D667E7E"/>
    <w:multiLevelType w:val="multilevel"/>
    <w:tmpl w:val="960CE3D4"/>
    <w:lvl w:ilvl="0">
      <w:start w:val="1"/>
      <w:numFmt w:val="decimal"/>
      <w:lvlText w:val="%1."/>
      <w:lvlJc w:val="left"/>
      <w:pPr>
        <w:ind w:left="1287" w:hanging="360"/>
      </w:pPr>
      <w:rPr>
        <w:rFonts w:cs="Times New Roman"/>
        <w:b/>
      </w:rPr>
    </w:lvl>
    <w:lvl w:ilvl="1">
      <w:start w:val="1"/>
      <w:numFmt w:val="decimal"/>
      <w:lvlText w:val="1.%2."/>
      <w:lvlJc w:val="left"/>
      <w:pPr>
        <w:ind w:left="1288" w:hanging="720"/>
      </w:pPr>
      <w:rPr>
        <w:rFonts w:cs="Times New Roman"/>
        <w:color w:val="auto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cs="Times New Roman"/>
      </w:rPr>
    </w:lvl>
  </w:abstractNum>
  <w:abstractNum w:abstractNumId="10">
    <w:nsid w:val="54CC5382"/>
    <w:multiLevelType w:val="hybridMultilevel"/>
    <w:tmpl w:val="47D64488"/>
    <w:lvl w:ilvl="0" w:tplc="0B46C886">
      <w:start w:val="1"/>
      <w:numFmt w:val="decimal"/>
      <w:lvlText w:val="6.%1."/>
      <w:lvlJc w:val="left"/>
      <w:pPr>
        <w:ind w:left="1425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19E34D8"/>
    <w:multiLevelType w:val="multilevel"/>
    <w:tmpl w:val="E904C11A"/>
    <w:lvl w:ilvl="0">
      <w:start w:val="13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14.%2."/>
      <w:lvlJc w:val="left"/>
      <w:pPr>
        <w:ind w:left="480" w:hanging="48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2">
    <w:nsid w:val="66800722"/>
    <w:multiLevelType w:val="multilevel"/>
    <w:tmpl w:val="C19AD020"/>
    <w:lvl w:ilvl="0">
      <w:start w:val="2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b/>
      </w:rPr>
    </w:lvl>
    <w:lvl w:ilvl="1">
      <w:start w:val="19"/>
      <w:numFmt w:val="decimal"/>
      <w:lvlText w:val="4.%2."/>
      <w:lvlJc w:val="left"/>
      <w:pPr>
        <w:ind w:left="1047" w:hanging="480"/>
      </w:pPr>
      <w:rPr>
        <w:color w:val="auto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color w:val="2E74B5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color w:val="2E74B5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color w:val="2E74B5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color w:val="2E74B5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color w:val="2E74B5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color w:val="2E74B5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color w:val="2E74B5"/>
      </w:rPr>
    </w:lvl>
  </w:abstractNum>
  <w:abstractNum w:abstractNumId="13">
    <w:nsid w:val="68EA36FE"/>
    <w:multiLevelType w:val="hybridMultilevel"/>
    <w:tmpl w:val="4156085A"/>
    <w:lvl w:ilvl="0" w:tplc="F4DC5A44">
      <w:start w:val="1"/>
      <w:numFmt w:val="decimal"/>
      <w:lvlText w:val="4.%1."/>
      <w:lvlJc w:val="left"/>
      <w:pPr>
        <w:tabs>
          <w:tab w:val="num" w:pos="786"/>
        </w:tabs>
        <w:ind w:left="786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6544A50"/>
    <w:multiLevelType w:val="multilevel"/>
    <w:tmpl w:val="C0841F52"/>
    <w:lvl w:ilvl="0">
      <w:start w:val="14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13.%2."/>
      <w:lvlJc w:val="left"/>
      <w:pPr>
        <w:ind w:left="1185" w:hanging="480"/>
      </w:pPr>
    </w:lvl>
    <w:lvl w:ilvl="2">
      <w:start w:val="1"/>
      <w:numFmt w:val="decimal"/>
      <w:lvlText w:val="%1.%2.%3."/>
      <w:lvlJc w:val="left"/>
      <w:pPr>
        <w:ind w:left="2130" w:hanging="720"/>
      </w:pPr>
    </w:lvl>
    <w:lvl w:ilvl="3">
      <w:start w:val="1"/>
      <w:numFmt w:val="decimal"/>
      <w:lvlText w:val="%1.%2.%3.%4."/>
      <w:lvlJc w:val="left"/>
      <w:pPr>
        <w:ind w:left="2835" w:hanging="720"/>
      </w:pPr>
    </w:lvl>
    <w:lvl w:ilvl="4">
      <w:start w:val="1"/>
      <w:numFmt w:val="decimal"/>
      <w:lvlText w:val="%1.%2.%3.%4.%5."/>
      <w:lvlJc w:val="left"/>
      <w:pPr>
        <w:ind w:left="3900" w:hanging="1080"/>
      </w:pPr>
    </w:lvl>
    <w:lvl w:ilvl="5">
      <w:start w:val="1"/>
      <w:numFmt w:val="decimal"/>
      <w:lvlText w:val="%1.%2.%3.%4.%5.%6."/>
      <w:lvlJc w:val="left"/>
      <w:pPr>
        <w:ind w:left="4605" w:hanging="1080"/>
      </w:pPr>
    </w:lvl>
    <w:lvl w:ilvl="6">
      <w:start w:val="1"/>
      <w:numFmt w:val="decimal"/>
      <w:lvlText w:val="%1.%2.%3.%4.%5.%6.%7."/>
      <w:lvlJc w:val="left"/>
      <w:pPr>
        <w:ind w:left="5670" w:hanging="1440"/>
      </w:pPr>
    </w:lvl>
    <w:lvl w:ilvl="7">
      <w:start w:val="1"/>
      <w:numFmt w:val="decimal"/>
      <w:lvlText w:val="%1.%2.%3.%4.%5.%6.%7.%8."/>
      <w:lvlJc w:val="left"/>
      <w:pPr>
        <w:ind w:left="6375" w:hanging="1440"/>
      </w:pPr>
    </w:lvl>
    <w:lvl w:ilvl="8">
      <w:start w:val="1"/>
      <w:numFmt w:val="decimal"/>
      <w:lvlText w:val="%1.%2.%3.%4.%5.%6.%7.%8.%9."/>
      <w:lvlJc w:val="left"/>
      <w:pPr>
        <w:ind w:left="7440" w:hanging="1800"/>
      </w:pPr>
    </w:lvl>
  </w:abstractNum>
  <w:abstractNum w:abstractNumId="15">
    <w:nsid w:val="79365989"/>
    <w:multiLevelType w:val="multilevel"/>
    <w:tmpl w:val="D22C5DC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3.%2."/>
      <w:lvlJc w:val="left"/>
      <w:pPr>
        <w:ind w:left="644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572" w:hanging="720"/>
      </w:pPr>
    </w:lvl>
    <w:lvl w:ilvl="4">
      <w:start w:val="1"/>
      <w:numFmt w:val="decimal"/>
      <w:lvlText w:val="%1.%2.%3.%4.%5."/>
      <w:lvlJc w:val="left"/>
      <w:pPr>
        <w:ind w:left="2216" w:hanging="1080"/>
      </w:pPr>
    </w:lvl>
    <w:lvl w:ilvl="5">
      <w:start w:val="1"/>
      <w:numFmt w:val="decimal"/>
      <w:lvlText w:val="%1.%2.%3.%4.%5.%6."/>
      <w:lvlJc w:val="left"/>
      <w:pPr>
        <w:ind w:left="2500" w:hanging="1080"/>
      </w:pPr>
    </w:lvl>
    <w:lvl w:ilvl="6">
      <w:start w:val="1"/>
      <w:numFmt w:val="decimal"/>
      <w:lvlText w:val="%1.%2.%3.%4.%5.%6.%7."/>
      <w:lvlJc w:val="left"/>
      <w:pPr>
        <w:ind w:left="3144" w:hanging="1440"/>
      </w:pPr>
    </w:lvl>
    <w:lvl w:ilvl="7">
      <w:start w:val="1"/>
      <w:numFmt w:val="decimal"/>
      <w:lvlText w:val="%1.%2.%3.%4.%5.%6.%7.%8."/>
      <w:lvlJc w:val="left"/>
      <w:pPr>
        <w:ind w:left="3428" w:hanging="1440"/>
      </w:pPr>
    </w:lvl>
    <w:lvl w:ilvl="8">
      <w:start w:val="1"/>
      <w:numFmt w:val="decimal"/>
      <w:lvlText w:val="%1.%2.%3.%4.%5.%6.%7.%8.%9."/>
      <w:lvlJc w:val="left"/>
      <w:pPr>
        <w:ind w:left="4072" w:hanging="180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3"/>
    </w:lvlOverride>
    <w:lvlOverride w:ilvl="1">
      <w:startOverride w:val="19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  <w:lvlOverride w:ilvl="0">
      <w:startOverride w:val="2"/>
    </w:lvlOverride>
    <w:lvlOverride w:ilvl="1">
      <w:startOverride w:val="19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  <w:lvlOverride w:ilvl="0">
      <w:startOverride w:val="1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3B7FA1"/>
    <w:rsid w:val="00102A0F"/>
    <w:rsid w:val="0018067C"/>
    <w:rsid w:val="003B7482"/>
    <w:rsid w:val="003B7FA1"/>
    <w:rsid w:val="00494A18"/>
    <w:rsid w:val="004F7028"/>
    <w:rsid w:val="005339A9"/>
    <w:rsid w:val="005C381C"/>
    <w:rsid w:val="00723DC5"/>
    <w:rsid w:val="007A30E8"/>
    <w:rsid w:val="008B471B"/>
    <w:rsid w:val="00902D92"/>
    <w:rsid w:val="009C5E78"/>
    <w:rsid w:val="00D86A03"/>
    <w:rsid w:val="00DB4F83"/>
    <w:rsid w:val="00EE6260"/>
    <w:rsid w:val="00F60EA2"/>
    <w:rsid w:val="00F86754"/>
    <w:rsid w:val="00F91D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7FA1"/>
    <w:rPr>
      <w:rFonts w:eastAsiaTheme="minorEastAsia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3B7FA1"/>
    <w:pPr>
      <w:spacing w:after="0" w:line="240" w:lineRule="auto"/>
      <w:jc w:val="both"/>
    </w:pPr>
    <w:rPr>
      <w:rFonts w:ascii="Tahoma" w:eastAsia="Times New Roman" w:hAnsi="Tahoma" w:cs="Times New Roman"/>
      <w:b/>
      <w:sz w:val="24"/>
      <w:szCs w:val="20"/>
      <w:lang w:eastAsia="en-US"/>
    </w:rPr>
  </w:style>
  <w:style w:type="character" w:customStyle="1" w:styleId="a4">
    <w:name w:val="Основен текст Знак"/>
    <w:basedOn w:val="a0"/>
    <w:link w:val="a3"/>
    <w:semiHidden/>
    <w:rsid w:val="003B7FA1"/>
    <w:rPr>
      <w:rFonts w:ascii="Tahoma" w:eastAsia="Times New Roman" w:hAnsi="Tahoma" w:cs="Times New Roman"/>
      <w:b/>
      <w:sz w:val="24"/>
      <w:szCs w:val="20"/>
    </w:rPr>
  </w:style>
  <w:style w:type="paragraph" w:styleId="a5">
    <w:name w:val="Body Text Indent"/>
    <w:basedOn w:val="a"/>
    <w:link w:val="a6"/>
    <w:semiHidden/>
    <w:unhideWhenUsed/>
    <w:rsid w:val="003B7FA1"/>
    <w:pPr>
      <w:spacing w:after="0" w:line="240" w:lineRule="auto"/>
      <w:ind w:left="720"/>
    </w:pPr>
    <w:rPr>
      <w:rFonts w:ascii="Tahoma" w:eastAsia="Times New Roman" w:hAnsi="Tahoma" w:cs="Times New Roman"/>
      <w:b/>
      <w:sz w:val="24"/>
      <w:szCs w:val="20"/>
      <w:lang w:eastAsia="en-US"/>
    </w:rPr>
  </w:style>
  <w:style w:type="character" w:customStyle="1" w:styleId="a6">
    <w:name w:val="Основен текст с отстъп Знак"/>
    <w:basedOn w:val="a0"/>
    <w:link w:val="a5"/>
    <w:semiHidden/>
    <w:rsid w:val="003B7FA1"/>
    <w:rPr>
      <w:rFonts w:ascii="Tahoma" w:eastAsia="Times New Roman" w:hAnsi="Tahoma" w:cs="Times New Roman"/>
      <w:b/>
      <w:sz w:val="24"/>
      <w:szCs w:val="20"/>
    </w:rPr>
  </w:style>
  <w:style w:type="paragraph" w:styleId="a7">
    <w:name w:val="List Paragraph"/>
    <w:basedOn w:val="a"/>
    <w:qFormat/>
    <w:rsid w:val="003B7FA1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la53">
    <w:name w:val="al_a53"/>
    <w:rsid w:val="003B7FA1"/>
    <w:rPr>
      <w:rFonts w:ascii="Times New Roman" w:hAnsi="Times New Roman" w:cs="Times New Roman" w:hint="default"/>
    </w:rPr>
  </w:style>
  <w:style w:type="character" w:customStyle="1" w:styleId="bumpedfont15">
    <w:name w:val="bumpedfont15"/>
    <w:rsid w:val="003B7FA1"/>
  </w:style>
  <w:style w:type="paragraph" w:styleId="3">
    <w:name w:val="Body Text 3"/>
    <w:basedOn w:val="a"/>
    <w:link w:val="30"/>
    <w:uiPriority w:val="99"/>
    <w:rsid w:val="005C381C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en-US" w:eastAsia="en-US"/>
    </w:rPr>
  </w:style>
  <w:style w:type="character" w:customStyle="1" w:styleId="30">
    <w:name w:val="Основен текст 3 Знак"/>
    <w:basedOn w:val="a0"/>
    <w:link w:val="3"/>
    <w:uiPriority w:val="99"/>
    <w:rsid w:val="005C381C"/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1">
    <w:name w:val="Без разредка1"/>
    <w:rsid w:val="00494A1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461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5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11</Pages>
  <Words>4234</Words>
  <Characters>24140</Characters>
  <Application>Microsoft Office Word</Application>
  <DocSecurity>0</DocSecurity>
  <Lines>201</Lines>
  <Paragraphs>56</Paragraphs>
  <ScaleCrop>false</ScaleCrop>
  <Company/>
  <LinksUpToDate>false</LinksUpToDate>
  <CharactersWithSpaces>28318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17</cp:revision>
  <dcterms:created xsi:type="dcterms:W3CDTF">2021-10-27T10:01:00Z</dcterms:created>
  <dcterms:modified xsi:type="dcterms:W3CDTF">2023-01-12T13:34:00Z</dcterms:modified>
</cp:coreProperties>
</file>